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411D" w14:textId="0DD6377E" w:rsidR="00E66A7A" w:rsidRPr="00CA0BCC" w:rsidRDefault="00BF1DF7" w:rsidP="00CB6DDB">
      <w:pPr>
        <w:jc w:val="center"/>
        <w:rPr>
          <w:b/>
          <w:sz w:val="40"/>
          <w:szCs w:val="40"/>
        </w:rPr>
      </w:pPr>
      <w:r>
        <w:rPr>
          <w:b/>
          <w:sz w:val="40"/>
          <w:szCs w:val="40"/>
        </w:rPr>
        <w:t>Vaisala PTU300 &amp; HMT330</w:t>
      </w:r>
    </w:p>
    <w:p w14:paraId="55EFC7E7" w14:textId="1E5ED14E" w:rsidR="00027DC2" w:rsidRDefault="00027DC2" w:rsidP="000A2658">
      <w:pPr>
        <w:jc w:val="both"/>
        <w:rPr>
          <w:b/>
        </w:rPr>
      </w:pPr>
    </w:p>
    <w:p w14:paraId="4958DBC0" w14:textId="75CDDB5C" w:rsidR="00852876" w:rsidRDefault="00BF1DF7" w:rsidP="00BF1DF7">
      <w:pPr>
        <w:ind w:firstLine="720"/>
        <w:jc w:val="both"/>
      </w:pPr>
      <w:r>
        <w:t xml:space="preserve">The </w:t>
      </w:r>
      <w:proofErr w:type="spellStart"/>
      <w:r>
        <w:t>Vaiasala</w:t>
      </w:r>
      <w:proofErr w:type="spellEnd"/>
      <w:r>
        <w:t xml:space="preserve"> PTU300 and HMT330 measure basic meteorology. The ASFS are each equipped with one PTU300 and the tower is equipped with a PTU300 at the lowest level and two HMT330s at higher levels. The difference between the models is that the PTU300 measures pressure, temperature and humidity while the HMT330 only measured temperature and humidity. The pressure measurement is actually made inside the electronics box and air pressure is sampled using the clear tube that extends into the flying saucer. The humidity measurement is a dewpoint temperature collected from a heated probe mounted inside the downward facing housing a one end of the </w:t>
      </w:r>
      <w:proofErr w:type="spellStart"/>
      <w:r>
        <w:t>t-bar</w:t>
      </w:r>
      <w:proofErr w:type="spellEnd"/>
      <w:r>
        <w:t>. The ambient temperature measurement is made using a probe installed in the beehive radiation shield housing (unventilated).</w:t>
      </w:r>
    </w:p>
    <w:p w14:paraId="0DF4024B" w14:textId="77777777" w:rsidR="00852876" w:rsidRDefault="00852876" w:rsidP="000A2658">
      <w:pPr>
        <w:jc w:val="both"/>
        <w:rPr>
          <w:b/>
          <w:sz w:val="28"/>
          <w:szCs w:val="28"/>
        </w:rPr>
      </w:pPr>
    </w:p>
    <w:p w14:paraId="5B2530D3" w14:textId="22D02AE5" w:rsidR="00027DC2" w:rsidRPr="00CA0BCC" w:rsidRDefault="00027DC2" w:rsidP="000A2658">
      <w:pPr>
        <w:jc w:val="both"/>
        <w:rPr>
          <w:b/>
          <w:sz w:val="28"/>
          <w:szCs w:val="28"/>
        </w:rPr>
      </w:pPr>
      <w:r w:rsidRPr="00CA0BCC">
        <w:rPr>
          <w:b/>
          <w:sz w:val="28"/>
          <w:szCs w:val="28"/>
        </w:rPr>
        <w:t xml:space="preserve">Turning the system </w:t>
      </w:r>
      <w:r w:rsidR="00852876">
        <w:rPr>
          <w:b/>
          <w:sz w:val="28"/>
          <w:szCs w:val="28"/>
        </w:rPr>
        <w:t>on/</w:t>
      </w:r>
      <w:r w:rsidRPr="00CA0BCC">
        <w:rPr>
          <w:b/>
          <w:sz w:val="28"/>
          <w:szCs w:val="28"/>
        </w:rPr>
        <w:t>off:</w:t>
      </w:r>
    </w:p>
    <w:p w14:paraId="3CCEEF16" w14:textId="56AE3512" w:rsidR="00027DC2" w:rsidRDefault="00027DC2" w:rsidP="000A2658">
      <w:pPr>
        <w:jc w:val="both"/>
      </w:pPr>
      <w:r>
        <w:tab/>
      </w:r>
      <w:r w:rsidR="00852876">
        <w:t>Connect/disconnect power source.</w:t>
      </w:r>
    </w:p>
    <w:p w14:paraId="6DFB4223" w14:textId="26B6EC57" w:rsidR="00027DC2" w:rsidRDefault="00852876" w:rsidP="000A2658">
      <w:pPr>
        <w:jc w:val="both"/>
      </w:pPr>
      <w:r>
        <w:tab/>
        <w:t>Fused 1A 12 VDC.</w:t>
      </w:r>
    </w:p>
    <w:p w14:paraId="4DD3FB0B" w14:textId="77777777" w:rsidR="00027DC2" w:rsidRDefault="00027DC2" w:rsidP="000A2658">
      <w:pPr>
        <w:jc w:val="both"/>
      </w:pPr>
    </w:p>
    <w:p w14:paraId="149CDF87" w14:textId="5A4C0868" w:rsidR="00DD0974" w:rsidRPr="00CA0BCC" w:rsidRDefault="00DD0974" w:rsidP="000A2658">
      <w:pPr>
        <w:jc w:val="both"/>
        <w:rPr>
          <w:b/>
          <w:sz w:val="28"/>
          <w:szCs w:val="28"/>
        </w:rPr>
      </w:pPr>
      <w:r w:rsidRPr="00CA0BCC">
        <w:rPr>
          <w:b/>
          <w:sz w:val="28"/>
          <w:szCs w:val="28"/>
        </w:rPr>
        <w:t>Communications</w:t>
      </w:r>
      <w:r w:rsidR="003E2056">
        <w:rPr>
          <w:b/>
          <w:sz w:val="28"/>
          <w:szCs w:val="28"/>
        </w:rPr>
        <w:t xml:space="preserve"> &amp; Settings</w:t>
      </w:r>
      <w:r w:rsidRPr="00CA0BCC">
        <w:rPr>
          <w:b/>
          <w:sz w:val="28"/>
          <w:szCs w:val="28"/>
        </w:rPr>
        <w:t>:</w:t>
      </w:r>
    </w:p>
    <w:p w14:paraId="1E988A1D" w14:textId="2FCFEEF5" w:rsidR="00BF1DF7" w:rsidRDefault="00DD0974" w:rsidP="00BF1DF7">
      <w:pPr>
        <w:jc w:val="both"/>
      </w:pPr>
      <w:r>
        <w:tab/>
      </w:r>
      <w:r w:rsidR="00BF1DF7">
        <w:t>The Vaisala is connected to the RS485 terminal block. Refer to the wiring diagram for details.</w:t>
      </w:r>
    </w:p>
    <w:p w14:paraId="5CF748C2" w14:textId="17AE16D2" w:rsidR="00BF1DF7" w:rsidRDefault="00BF1DF7" w:rsidP="00BF1DF7">
      <w:r>
        <w:tab/>
        <w:t>The Vaisala measurements are collected using a digital protocol, RS485. All data are polled. The instrument address is 3. The communications settings are as follows:</w:t>
      </w:r>
    </w:p>
    <w:p w14:paraId="15AF2C98" w14:textId="77777777" w:rsidR="00BF1DF7" w:rsidRDefault="00BF1DF7" w:rsidP="00BF1DF7">
      <w:pPr>
        <w:jc w:val="both"/>
      </w:pPr>
    </w:p>
    <w:p w14:paraId="7C4E8F31" w14:textId="77777777" w:rsidR="00BF1DF7" w:rsidRDefault="00BF1DF7" w:rsidP="00BF1DF7">
      <w:r>
        <w:t>Baud: 19200</w:t>
      </w:r>
    </w:p>
    <w:p w14:paraId="6CD8520B" w14:textId="77777777" w:rsidR="00BF1DF7" w:rsidRDefault="00BF1DF7" w:rsidP="00BF1DF7">
      <w:r>
        <w:t xml:space="preserve">Parity: Even </w:t>
      </w:r>
    </w:p>
    <w:p w14:paraId="41D06AF4" w14:textId="77777777" w:rsidR="00BF1DF7" w:rsidRDefault="00BF1DF7" w:rsidP="00BF1DF7">
      <w:r>
        <w:t>Stop bits: 1</w:t>
      </w:r>
    </w:p>
    <w:p w14:paraId="73A3EF53" w14:textId="77777777" w:rsidR="00BF1DF7" w:rsidRDefault="00BF1DF7" w:rsidP="00BF1DF7">
      <w:r>
        <w:t>Data bits: 8</w:t>
      </w:r>
    </w:p>
    <w:p w14:paraId="0CAE23C6" w14:textId="77777777" w:rsidR="00BF1DF7" w:rsidRDefault="00BF1DF7" w:rsidP="00BF1DF7"/>
    <w:p w14:paraId="0F9F2039" w14:textId="2EC7F09C" w:rsidR="00BF1DF7" w:rsidRDefault="00BF1DF7" w:rsidP="00BF1DF7">
      <w:r>
        <w:t xml:space="preserve">A new out-of-box sensor needs to be wired, and configured to be in RS485 mode, assigned serial settings and MODBUS address. </w:t>
      </w:r>
      <w:r w:rsidR="00E36414">
        <w:t>Instructions are as follows:</w:t>
      </w:r>
    </w:p>
    <w:p w14:paraId="47665169" w14:textId="79542A26" w:rsidR="00E36414" w:rsidRDefault="00E36414" w:rsidP="00E36414">
      <w:pPr>
        <w:pStyle w:val="ListParagraph"/>
        <w:numPr>
          <w:ilvl w:val="0"/>
          <w:numId w:val="9"/>
        </w:numPr>
      </w:pPr>
      <w:r>
        <w:t>You need a USB-&gt;Cat5 cable. These come with the instruments and we have several.</w:t>
      </w:r>
    </w:p>
    <w:p w14:paraId="2CE1DD88" w14:textId="793F2D9C" w:rsidR="00E36414" w:rsidRDefault="00E36414" w:rsidP="00E36414">
      <w:pPr>
        <w:pStyle w:val="ListParagraph"/>
        <w:numPr>
          <w:ilvl w:val="0"/>
          <w:numId w:val="9"/>
        </w:numPr>
      </w:pPr>
      <w:r>
        <w:t>Power the device and open the case. Connect the CAT5 to the service port and the USB to a computer.</w:t>
      </w:r>
    </w:p>
    <w:p w14:paraId="4739EB18" w14:textId="5BDAF010" w:rsidR="00E36414" w:rsidRDefault="00E36414" w:rsidP="00E36414">
      <w:pPr>
        <w:pStyle w:val="ListParagraph"/>
        <w:numPr>
          <w:ilvl w:val="0"/>
          <w:numId w:val="9"/>
        </w:numPr>
      </w:pPr>
      <w:r>
        <w:t>Open a terminal on the computer. Choose the COM port for the Vaisala USB driver (driver was installed with the software, check device manager for the COM#). The serial settings for the service port are 19200,</w:t>
      </w:r>
      <w:proofErr w:type="gramStart"/>
      <w:r>
        <w:t>8,N</w:t>
      </w:r>
      <w:proofErr w:type="gramEnd"/>
      <w:r>
        <w:t xml:space="preserve">,1. </w:t>
      </w:r>
    </w:p>
    <w:p w14:paraId="51C9EE77" w14:textId="4AC7B6E7" w:rsidR="00E36414" w:rsidRDefault="00E36414" w:rsidP="00E36414">
      <w:pPr>
        <w:pStyle w:val="ListParagraph"/>
        <w:numPr>
          <w:ilvl w:val="0"/>
          <w:numId w:val="9"/>
        </w:numPr>
      </w:pPr>
      <w:r>
        <w:t xml:space="preserve">Enter the following commands into the terminal at prompt &gt; (the instrument should respond). </w:t>
      </w:r>
      <w:r>
        <w:t>See also page 143 of the manual.</w:t>
      </w:r>
    </w:p>
    <w:p w14:paraId="1DD8F1B4" w14:textId="4FDA4C84" w:rsidR="00E36414" w:rsidRDefault="00E36414" w:rsidP="00E36414">
      <w:pPr>
        <w:pStyle w:val="ListParagraph"/>
        <w:numPr>
          <w:ilvl w:val="1"/>
          <w:numId w:val="9"/>
        </w:numPr>
      </w:pPr>
      <w:proofErr w:type="spellStart"/>
      <w:r>
        <w:t>smode</w:t>
      </w:r>
      <w:proofErr w:type="spellEnd"/>
      <w:r>
        <w:t xml:space="preserve"> </w:t>
      </w:r>
      <w:proofErr w:type="spellStart"/>
      <w:r>
        <w:t>modbus</w:t>
      </w:r>
      <w:proofErr w:type="spellEnd"/>
    </w:p>
    <w:p w14:paraId="04B63554" w14:textId="62BF7CB5" w:rsidR="00E36414" w:rsidRDefault="00E36414" w:rsidP="00E36414">
      <w:pPr>
        <w:pStyle w:val="ListParagraph"/>
        <w:numPr>
          <w:ilvl w:val="2"/>
          <w:numId w:val="9"/>
        </w:numPr>
      </w:pPr>
      <w:r>
        <w:t>responds “Serial mode: MODBUS”</w:t>
      </w:r>
    </w:p>
    <w:p w14:paraId="67200DE8" w14:textId="5F386CF6" w:rsidR="00E36414" w:rsidRDefault="00E36414" w:rsidP="00E36414">
      <w:pPr>
        <w:pStyle w:val="ListParagraph"/>
        <w:numPr>
          <w:ilvl w:val="1"/>
          <w:numId w:val="9"/>
        </w:numPr>
      </w:pPr>
      <w:proofErr w:type="spellStart"/>
      <w:r>
        <w:t>seri</w:t>
      </w:r>
      <w:proofErr w:type="spellEnd"/>
      <w:r>
        <w:t xml:space="preserve"> 19200 E 8 1</w:t>
      </w:r>
    </w:p>
    <w:p w14:paraId="12B8F6BB" w14:textId="0586164B" w:rsidR="00E36414" w:rsidRDefault="00E36414" w:rsidP="00E36414">
      <w:pPr>
        <w:pStyle w:val="ListParagraph"/>
        <w:numPr>
          <w:ilvl w:val="2"/>
          <w:numId w:val="9"/>
        </w:numPr>
      </w:pPr>
      <w:r>
        <w:t xml:space="preserve">responds “Baud P D </w:t>
      </w:r>
      <w:proofErr w:type="gramStart"/>
      <w:r>
        <w:t>S :</w:t>
      </w:r>
      <w:proofErr w:type="gramEnd"/>
      <w:r>
        <w:t xml:space="preserve"> 19200 E 8 1”</w:t>
      </w:r>
    </w:p>
    <w:p w14:paraId="0411F445" w14:textId="681BD5F7" w:rsidR="00E36414" w:rsidRDefault="00E36414" w:rsidP="00E36414">
      <w:pPr>
        <w:pStyle w:val="ListParagraph"/>
        <w:numPr>
          <w:ilvl w:val="1"/>
          <w:numId w:val="9"/>
        </w:numPr>
      </w:pPr>
      <w:proofErr w:type="spellStart"/>
      <w:r>
        <w:t>addr</w:t>
      </w:r>
      <w:proofErr w:type="spellEnd"/>
      <w:r>
        <w:t xml:space="preserve"> 3</w:t>
      </w:r>
    </w:p>
    <w:p w14:paraId="0EEC4BAF" w14:textId="02182EB5" w:rsidR="00E36414" w:rsidRDefault="00E36414" w:rsidP="00E36414">
      <w:pPr>
        <w:pStyle w:val="ListParagraph"/>
        <w:numPr>
          <w:ilvl w:val="2"/>
          <w:numId w:val="9"/>
        </w:numPr>
      </w:pPr>
      <w:r>
        <w:t>responds “Address : 3”</w:t>
      </w:r>
      <w:bookmarkStart w:id="0" w:name="_GoBack"/>
      <w:bookmarkEnd w:id="0"/>
    </w:p>
    <w:p w14:paraId="068BEC4E" w14:textId="6DAD6AC6" w:rsidR="00E36414" w:rsidRDefault="00E36414" w:rsidP="00E36414"/>
    <w:p w14:paraId="73213770" w14:textId="77777777" w:rsidR="00BF1DF7" w:rsidRDefault="00BF1DF7" w:rsidP="00BF1DF7">
      <w:pPr>
        <w:jc w:val="both"/>
      </w:pPr>
    </w:p>
    <w:p w14:paraId="3ABE3DA2" w14:textId="49D8D60D" w:rsidR="004A3F26" w:rsidRDefault="004A3F26" w:rsidP="00BF1DF7">
      <w:pPr>
        <w:jc w:val="both"/>
        <w:rPr>
          <w:b/>
          <w:sz w:val="28"/>
          <w:szCs w:val="28"/>
        </w:rPr>
      </w:pPr>
      <w:r>
        <w:rPr>
          <w:b/>
          <w:sz w:val="28"/>
          <w:szCs w:val="28"/>
        </w:rPr>
        <w:t>Variables</w:t>
      </w:r>
      <w:r w:rsidRPr="00CA0BCC">
        <w:rPr>
          <w:b/>
          <w:sz w:val="28"/>
          <w:szCs w:val="28"/>
        </w:rPr>
        <w:t>:</w:t>
      </w:r>
    </w:p>
    <w:p w14:paraId="6BAAF7A0" w14:textId="1ED89B64" w:rsidR="00D80159" w:rsidRDefault="004A3F26" w:rsidP="00E24690">
      <w:pPr>
        <w:jc w:val="both"/>
      </w:pPr>
      <w:r>
        <w:tab/>
      </w:r>
      <w:r w:rsidR="00E24690">
        <w:t>V</w:t>
      </w:r>
      <w:r w:rsidR="00D80159">
        <w:t>ariables are reported in the “slow” data table file</w:t>
      </w:r>
      <w:r w:rsidR="00F04249">
        <w:t xml:space="preserve"> (1 min), the “fast” data table (5 sec) and at the tower (1 sec). Pressure (PTU300), temperature, dewpoint and relative humidity are recorded.</w:t>
      </w:r>
    </w:p>
    <w:p w14:paraId="592B9728" w14:textId="3925686B" w:rsidR="00027DC2" w:rsidRDefault="00027DC2" w:rsidP="000A2658">
      <w:pPr>
        <w:jc w:val="both"/>
      </w:pPr>
    </w:p>
    <w:p w14:paraId="6B23A4F0" w14:textId="19394A66" w:rsidR="000A2658" w:rsidRPr="000A2658" w:rsidRDefault="000A2658" w:rsidP="000A2658">
      <w:pPr>
        <w:jc w:val="both"/>
        <w:rPr>
          <w:b/>
          <w:sz w:val="28"/>
          <w:szCs w:val="28"/>
        </w:rPr>
      </w:pPr>
      <w:r w:rsidRPr="000A2658">
        <w:rPr>
          <w:b/>
          <w:sz w:val="28"/>
          <w:szCs w:val="28"/>
        </w:rPr>
        <w:t>Post Processing:</w:t>
      </w:r>
    </w:p>
    <w:p w14:paraId="462F64B7" w14:textId="595B837F" w:rsidR="007F44FD" w:rsidRDefault="000A2658" w:rsidP="00F04249">
      <w:pPr>
        <w:jc w:val="both"/>
      </w:pPr>
      <w:r>
        <w:tab/>
      </w:r>
      <w:r w:rsidR="00F04249">
        <w:t>Hopefully minimal. Basic quality control.</w:t>
      </w:r>
    </w:p>
    <w:p w14:paraId="0A7A1A45" w14:textId="77777777" w:rsidR="000A2658" w:rsidRDefault="000A2658" w:rsidP="000A2658">
      <w:pPr>
        <w:jc w:val="both"/>
      </w:pPr>
    </w:p>
    <w:p w14:paraId="08C53812" w14:textId="0CF43B7E" w:rsidR="00027DC2" w:rsidRPr="001752A5" w:rsidRDefault="001752A5" w:rsidP="000A2658">
      <w:pPr>
        <w:jc w:val="both"/>
        <w:rPr>
          <w:b/>
          <w:sz w:val="28"/>
          <w:szCs w:val="28"/>
        </w:rPr>
      </w:pPr>
      <w:r w:rsidRPr="001752A5">
        <w:rPr>
          <w:b/>
          <w:sz w:val="28"/>
          <w:szCs w:val="28"/>
        </w:rPr>
        <w:t xml:space="preserve">Daily </w:t>
      </w:r>
      <w:r>
        <w:rPr>
          <w:b/>
          <w:sz w:val="28"/>
          <w:szCs w:val="28"/>
        </w:rPr>
        <w:t xml:space="preserve">Data </w:t>
      </w:r>
      <w:r w:rsidRPr="001752A5">
        <w:rPr>
          <w:b/>
          <w:sz w:val="28"/>
          <w:szCs w:val="28"/>
        </w:rPr>
        <w:t>Checks:</w:t>
      </w:r>
    </w:p>
    <w:p w14:paraId="7D601B77" w14:textId="4D9E2625" w:rsidR="001752A5" w:rsidRDefault="00F04249" w:rsidP="000A2658">
      <w:pPr>
        <w:pStyle w:val="ListParagraph"/>
        <w:numPr>
          <w:ilvl w:val="0"/>
          <w:numId w:val="6"/>
        </w:numPr>
        <w:jc w:val="both"/>
      </w:pPr>
      <w:r>
        <w:t>Make sure that data is coming through.</w:t>
      </w:r>
    </w:p>
    <w:p w14:paraId="738EFACB" w14:textId="6F02D145" w:rsidR="00D80159" w:rsidRDefault="00F04249" w:rsidP="000A2658">
      <w:pPr>
        <w:pStyle w:val="ListParagraph"/>
        <w:numPr>
          <w:ilvl w:val="0"/>
          <w:numId w:val="6"/>
        </w:numPr>
        <w:jc w:val="both"/>
      </w:pPr>
      <w:r>
        <w:t>Check for normal data.</w:t>
      </w:r>
    </w:p>
    <w:p w14:paraId="2AE6B036" w14:textId="136C9A82" w:rsidR="00F04249" w:rsidRDefault="00F04249" w:rsidP="00F04249">
      <w:pPr>
        <w:pStyle w:val="ListParagraph"/>
        <w:numPr>
          <w:ilvl w:val="1"/>
          <w:numId w:val="6"/>
        </w:numPr>
        <w:jc w:val="both"/>
      </w:pPr>
      <w:r>
        <w:t>0 &lt; RH &lt; 100 (expect ~ 80-100%)</w:t>
      </w:r>
    </w:p>
    <w:p w14:paraId="5A23331C" w14:textId="0BD2656E" w:rsidR="00F04249" w:rsidRDefault="00F04249" w:rsidP="00F04249">
      <w:pPr>
        <w:pStyle w:val="ListParagraph"/>
        <w:numPr>
          <w:ilvl w:val="1"/>
          <w:numId w:val="6"/>
        </w:numPr>
        <w:jc w:val="both"/>
      </w:pPr>
      <w:r>
        <w:t>Td &lt;= T</w:t>
      </w:r>
    </w:p>
    <w:p w14:paraId="48701ED4" w14:textId="41DB75B4" w:rsidR="00F04249" w:rsidRDefault="00F04249" w:rsidP="00F04249">
      <w:pPr>
        <w:pStyle w:val="ListParagraph"/>
        <w:numPr>
          <w:ilvl w:val="1"/>
          <w:numId w:val="6"/>
        </w:numPr>
        <w:jc w:val="both"/>
      </w:pPr>
      <w:r>
        <w:t xml:space="preserve">Pressure 1000 </w:t>
      </w:r>
      <w:proofErr w:type="spellStart"/>
      <w:r>
        <w:t>mb</w:t>
      </w:r>
      <w:proofErr w:type="spellEnd"/>
      <w:r>
        <w:t xml:space="preserve"> +/- 50 </w:t>
      </w:r>
      <w:proofErr w:type="spellStart"/>
      <w:r>
        <w:t>mb</w:t>
      </w:r>
      <w:proofErr w:type="spellEnd"/>
    </w:p>
    <w:p w14:paraId="2189E323" w14:textId="1B3F58E1" w:rsidR="00F04249" w:rsidRDefault="00F04249" w:rsidP="00F04249">
      <w:pPr>
        <w:pStyle w:val="ListParagraph"/>
        <w:numPr>
          <w:ilvl w:val="0"/>
          <w:numId w:val="6"/>
        </w:numPr>
        <w:jc w:val="both"/>
      </w:pPr>
      <w:r>
        <w:t>If you can see the sensor housings in images, check for ice.</w:t>
      </w:r>
    </w:p>
    <w:p w14:paraId="0143A1C6" w14:textId="77777777" w:rsidR="00D80159" w:rsidRDefault="00D80159" w:rsidP="000A2658">
      <w:pPr>
        <w:jc w:val="both"/>
      </w:pPr>
    </w:p>
    <w:p w14:paraId="1DC3BF13" w14:textId="7EA6A3B9" w:rsidR="001752A5" w:rsidRPr="001752A5" w:rsidRDefault="001752A5" w:rsidP="000A2658">
      <w:pPr>
        <w:jc w:val="both"/>
        <w:rPr>
          <w:b/>
          <w:sz w:val="28"/>
          <w:szCs w:val="28"/>
        </w:rPr>
      </w:pPr>
      <w:r w:rsidRPr="001752A5">
        <w:rPr>
          <w:b/>
          <w:sz w:val="28"/>
          <w:szCs w:val="28"/>
        </w:rPr>
        <w:t>ASFS Visit Checks:</w:t>
      </w:r>
    </w:p>
    <w:p w14:paraId="5BC607FC" w14:textId="706BE8D4" w:rsidR="0013528A" w:rsidRDefault="00F04249" w:rsidP="00595988">
      <w:pPr>
        <w:pStyle w:val="ListParagraph"/>
        <w:numPr>
          <w:ilvl w:val="0"/>
          <w:numId w:val="5"/>
        </w:numPr>
        <w:jc w:val="both"/>
      </w:pPr>
      <w:r>
        <w:t xml:space="preserve">Level is not important for any of these instruments </w:t>
      </w:r>
    </w:p>
    <w:p w14:paraId="55546553" w14:textId="267E1055" w:rsidR="00F04249" w:rsidRDefault="00F04249" w:rsidP="00595988">
      <w:pPr>
        <w:pStyle w:val="ListParagraph"/>
        <w:numPr>
          <w:ilvl w:val="0"/>
          <w:numId w:val="5"/>
        </w:numPr>
        <w:jc w:val="both"/>
      </w:pPr>
      <w:r>
        <w:t xml:space="preserve">Make sure that the </w:t>
      </w:r>
      <w:proofErr w:type="spellStart"/>
      <w:r>
        <w:t>t-bar</w:t>
      </w:r>
      <w:proofErr w:type="spellEnd"/>
      <w:r>
        <w:t xml:space="preserve"> structure and housings are secure</w:t>
      </w:r>
    </w:p>
    <w:p w14:paraId="76D00C8A" w14:textId="5EB2F6B4" w:rsidR="00F04249" w:rsidRDefault="00F04249" w:rsidP="00595988">
      <w:pPr>
        <w:pStyle w:val="ListParagraph"/>
        <w:numPr>
          <w:ilvl w:val="0"/>
          <w:numId w:val="5"/>
        </w:numPr>
        <w:jc w:val="both"/>
      </w:pPr>
      <w:r>
        <w:t>Check for ice/snow in and around housings. Brush it away if there is any</w:t>
      </w:r>
    </w:p>
    <w:p w14:paraId="62B0B094" w14:textId="77777777" w:rsidR="0013528A" w:rsidRDefault="0013528A" w:rsidP="0013528A">
      <w:pPr>
        <w:pStyle w:val="ListParagraph"/>
        <w:jc w:val="both"/>
      </w:pPr>
    </w:p>
    <w:p w14:paraId="02337AC1" w14:textId="22D4EABD" w:rsidR="00700B5D" w:rsidRPr="00E36414" w:rsidRDefault="0013528A" w:rsidP="00E36414">
      <w:pPr>
        <w:jc w:val="both"/>
        <w:rPr>
          <w:b/>
          <w:sz w:val="28"/>
          <w:szCs w:val="28"/>
        </w:rPr>
      </w:pPr>
      <w:r w:rsidRPr="0013528A">
        <w:rPr>
          <w:b/>
          <w:sz w:val="28"/>
          <w:szCs w:val="28"/>
        </w:rPr>
        <w:t>Things to consider:</w:t>
      </w:r>
    </w:p>
    <w:sectPr w:rsidR="00700B5D" w:rsidRPr="00E36414" w:rsidSect="005B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508D"/>
    <w:multiLevelType w:val="hybridMultilevel"/>
    <w:tmpl w:val="EDD2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C72DC"/>
    <w:multiLevelType w:val="hybridMultilevel"/>
    <w:tmpl w:val="56D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15C9A"/>
    <w:multiLevelType w:val="hybridMultilevel"/>
    <w:tmpl w:val="6EC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F09B3"/>
    <w:multiLevelType w:val="hybridMultilevel"/>
    <w:tmpl w:val="888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4D3A78"/>
    <w:multiLevelType w:val="hybridMultilevel"/>
    <w:tmpl w:val="B6FC9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A7933"/>
    <w:multiLevelType w:val="hybridMultilevel"/>
    <w:tmpl w:val="C5E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3789C"/>
    <w:multiLevelType w:val="hybridMultilevel"/>
    <w:tmpl w:val="977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318BE"/>
    <w:multiLevelType w:val="hybridMultilevel"/>
    <w:tmpl w:val="BD2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A32C5"/>
    <w:multiLevelType w:val="hybridMultilevel"/>
    <w:tmpl w:val="ECB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7"/>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74"/>
    <w:rsid w:val="000044F1"/>
    <w:rsid w:val="00027DC2"/>
    <w:rsid w:val="00041738"/>
    <w:rsid w:val="000A2658"/>
    <w:rsid w:val="000B1325"/>
    <w:rsid w:val="000B4F7D"/>
    <w:rsid w:val="0013528A"/>
    <w:rsid w:val="001558AE"/>
    <w:rsid w:val="001752A5"/>
    <w:rsid w:val="001E723F"/>
    <w:rsid w:val="00233DB8"/>
    <w:rsid w:val="002365B7"/>
    <w:rsid w:val="00253514"/>
    <w:rsid w:val="0028331E"/>
    <w:rsid w:val="002F2588"/>
    <w:rsid w:val="003018F0"/>
    <w:rsid w:val="0032580B"/>
    <w:rsid w:val="003A0324"/>
    <w:rsid w:val="003A6667"/>
    <w:rsid w:val="003C1151"/>
    <w:rsid w:val="003E2056"/>
    <w:rsid w:val="003E6D4D"/>
    <w:rsid w:val="0041227B"/>
    <w:rsid w:val="00417E4C"/>
    <w:rsid w:val="00427D7F"/>
    <w:rsid w:val="0049348F"/>
    <w:rsid w:val="004A3F26"/>
    <w:rsid w:val="004C7983"/>
    <w:rsid w:val="00501233"/>
    <w:rsid w:val="00571A58"/>
    <w:rsid w:val="00580521"/>
    <w:rsid w:val="005B269F"/>
    <w:rsid w:val="005D7B3A"/>
    <w:rsid w:val="00614E05"/>
    <w:rsid w:val="00647737"/>
    <w:rsid w:val="0065117E"/>
    <w:rsid w:val="00661C39"/>
    <w:rsid w:val="006E2783"/>
    <w:rsid w:val="00700B5D"/>
    <w:rsid w:val="007D0C27"/>
    <w:rsid w:val="007E3DB2"/>
    <w:rsid w:val="007F44FD"/>
    <w:rsid w:val="008332BF"/>
    <w:rsid w:val="00840090"/>
    <w:rsid w:val="00852876"/>
    <w:rsid w:val="00895183"/>
    <w:rsid w:val="00896178"/>
    <w:rsid w:val="00907CF2"/>
    <w:rsid w:val="00932B5C"/>
    <w:rsid w:val="009B30CB"/>
    <w:rsid w:val="009D6B05"/>
    <w:rsid w:val="00A174F4"/>
    <w:rsid w:val="00AA2785"/>
    <w:rsid w:val="00AB5CA7"/>
    <w:rsid w:val="00B66BE9"/>
    <w:rsid w:val="00B84B4B"/>
    <w:rsid w:val="00BF1DF7"/>
    <w:rsid w:val="00C34AE0"/>
    <w:rsid w:val="00C91A34"/>
    <w:rsid w:val="00CA0A95"/>
    <w:rsid w:val="00CA0BCC"/>
    <w:rsid w:val="00CB6DDB"/>
    <w:rsid w:val="00CD4DC7"/>
    <w:rsid w:val="00CE6E70"/>
    <w:rsid w:val="00D11D07"/>
    <w:rsid w:val="00D80159"/>
    <w:rsid w:val="00D91DE2"/>
    <w:rsid w:val="00DA23BD"/>
    <w:rsid w:val="00DB66C7"/>
    <w:rsid w:val="00DC01DD"/>
    <w:rsid w:val="00DC21F1"/>
    <w:rsid w:val="00DD0974"/>
    <w:rsid w:val="00DD41F4"/>
    <w:rsid w:val="00E129A2"/>
    <w:rsid w:val="00E24690"/>
    <w:rsid w:val="00E36414"/>
    <w:rsid w:val="00EA5DE4"/>
    <w:rsid w:val="00EC12EF"/>
    <w:rsid w:val="00ED3667"/>
    <w:rsid w:val="00F04249"/>
    <w:rsid w:val="00F10859"/>
    <w:rsid w:val="00F151A2"/>
    <w:rsid w:val="00F24148"/>
    <w:rsid w:val="00F4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5FF"/>
  <w15:chartTrackingRefBased/>
  <w15:docId w15:val="{854331BC-DBA5-DE4C-9D72-761BC8C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667"/>
    <w:rPr>
      <w:rFonts w:ascii="Arial" w:hAnsi="Arial"/>
      <w:b/>
      <w:bCs/>
      <w:sz w:val="18"/>
    </w:rPr>
  </w:style>
  <w:style w:type="paragraph" w:styleId="ListParagraph">
    <w:name w:val="List Paragraph"/>
    <w:basedOn w:val="Normal"/>
    <w:uiPriority w:val="34"/>
    <w:qFormat/>
    <w:rsid w:val="00027DC2"/>
    <w:pPr>
      <w:ind w:left="720"/>
      <w:contextualSpacing/>
    </w:pPr>
  </w:style>
  <w:style w:type="character" w:styleId="PlaceholderText">
    <w:name w:val="Placeholder Text"/>
    <w:basedOn w:val="DefaultParagraphFont"/>
    <w:uiPriority w:val="99"/>
    <w:semiHidden/>
    <w:rsid w:val="007F4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7371">
      <w:bodyDiv w:val="1"/>
      <w:marLeft w:val="0"/>
      <w:marRight w:val="0"/>
      <w:marTop w:val="0"/>
      <w:marBottom w:val="0"/>
      <w:divBdr>
        <w:top w:val="none" w:sz="0" w:space="0" w:color="auto"/>
        <w:left w:val="none" w:sz="0" w:space="0" w:color="auto"/>
        <w:bottom w:val="none" w:sz="0" w:space="0" w:color="auto"/>
        <w:right w:val="none" w:sz="0" w:space="0" w:color="auto"/>
      </w:divBdr>
    </w:div>
    <w:div w:id="1118723439">
      <w:bodyDiv w:val="1"/>
      <w:marLeft w:val="0"/>
      <w:marRight w:val="0"/>
      <w:marTop w:val="0"/>
      <w:marBottom w:val="0"/>
      <w:divBdr>
        <w:top w:val="none" w:sz="0" w:space="0" w:color="auto"/>
        <w:left w:val="none" w:sz="0" w:space="0" w:color="auto"/>
        <w:bottom w:val="none" w:sz="0" w:space="0" w:color="auto"/>
        <w:right w:val="none" w:sz="0" w:space="0" w:color="auto"/>
      </w:divBdr>
    </w:div>
    <w:div w:id="1446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Chris Cox</cp:lastModifiedBy>
  <cp:revision>28</cp:revision>
  <dcterms:created xsi:type="dcterms:W3CDTF">2019-08-07T20:16:00Z</dcterms:created>
  <dcterms:modified xsi:type="dcterms:W3CDTF">2019-08-27T23:20:00Z</dcterms:modified>
</cp:coreProperties>
</file>