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05357" w14:textId="77777777" w:rsidR="00EE4588" w:rsidRDefault="00594847">
      <w:pPr>
        <w:rPr>
          <w:lang w:val="en-GB"/>
        </w:rPr>
      </w:pPr>
      <w:r>
        <w:rPr>
          <w:lang w:val="en-GB"/>
        </w:rPr>
        <w:t>Lower Atmospheric Thermodynamics and Turbulence Experiment (LATTE): Overview and Initial Results</w:t>
      </w:r>
    </w:p>
    <w:p w14:paraId="6E2A0532" w14:textId="77777777" w:rsidR="00594847" w:rsidRDefault="00594847">
      <w:pPr>
        <w:rPr>
          <w:lang w:val="en-GB"/>
        </w:rPr>
      </w:pPr>
    </w:p>
    <w:p w14:paraId="57DA05DC" w14:textId="77777777" w:rsidR="003C49D8" w:rsidRDefault="00594847">
      <w:pPr>
        <w:rPr>
          <w:lang w:val="en-GB"/>
        </w:rPr>
      </w:pPr>
      <w:r>
        <w:rPr>
          <w:lang w:val="en-GB"/>
        </w:rPr>
        <w:t xml:space="preserve">Phillip B. </w:t>
      </w:r>
      <w:proofErr w:type="spellStart"/>
      <w:r>
        <w:rPr>
          <w:lang w:val="en-GB"/>
        </w:rPr>
        <w:t>Chilson</w:t>
      </w:r>
      <w:proofErr w:type="spellEnd"/>
      <w:r w:rsidR="003C49D8">
        <w:rPr>
          <w:lang w:val="en-GB"/>
        </w:rPr>
        <w:t xml:space="preserve">, B. </w:t>
      </w:r>
      <w:proofErr w:type="spellStart"/>
      <w:r w:rsidR="003C49D8">
        <w:rPr>
          <w:lang w:val="en-GB"/>
        </w:rPr>
        <w:t>Argrow</w:t>
      </w:r>
      <w:proofErr w:type="spellEnd"/>
      <w:r w:rsidR="003C49D8">
        <w:rPr>
          <w:lang w:val="en-GB"/>
        </w:rPr>
        <w:t>, T.A. Bonin, W.O.J. Brown, S.A. Cohn, S.M. Ellis,</w:t>
      </w:r>
    </w:p>
    <w:p w14:paraId="5D165223" w14:textId="621FACE0" w:rsidR="00594847" w:rsidRDefault="003C49D8">
      <w:pPr>
        <w:rPr>
          <w:lang w:val="en-GB"/>
        </w:rPr>
      </w:pPr>
      <w:r>
        <w:rPr>
          <w:lang w:val="en-GB"/>
        </w:rPr>
        <w:t xml:space="preserve">P.M. Klein, A. </w:t>
      </w:r>
      <w:proofErr w:type="spellStart"/>
      <w:r>
        <w:rPr>
          <w:lang w:val="en-GB"/>
        </w:rPr>
        <w:t>Muschinski</w:t>
      </w:r>
      <w:proofErr w:type="spellEnd"/>
      <w:r>
        <w:rPr>
          <w:lang w:val="en-GB"/>
        </w:rPr>
        <w:t xml:space="preserve">, J.F. Newman, S.P. </w:t>
      </w:r>
      <w:proofErr w:type="spellStart"/>
      <w:r>
        <w:rPr>
          <w:lang w:val="en-GB"/>
        </w:rPr>
        <w:t>Oncley</w:t>
      </w:r>
      <w:proofErr w:type="spellEnd"/>
      <w:r>
        <w:rPr>
          <w:lang w:val="en-GB"/>
        </w:rPr>
        <w:t xml:space="preserve">, T.M. </w:t>
      </w:r>
      <w:proofErr w:type="spellStart"/>
      <w:r>
        <w:rPr>
          <w:lang w:val="en-GB"/>
        </w:rPr>
        <w:t>Weckwerth</w:t>
      </w:r>
      <w:proofErr w:type="spellEnd"/>
      <w:r>
        <w:rPr>
          <w:lang w:val="en-GB"/>
        </w:rPr>
        <w:t>, S. Wharton, and D.E. Wolfe</w:t>
      </w:r>
    </w:p>
    <w:p w14:paraId="283125FC" w14:textId="77777777" w:rsidR="00C87A20" w:rsidRDefault="00C87A20">
      <w:pPr>
        <w:rPr>
          <w:lang w:val="en-GB"/>
        </w:rPr>
      </w:pPr>
    </w:p>
    <w:p w14:paraId="79790D17" w14:textId="4B2F6144" w:rsidR="0001239F" w:rsidRPr="0001239F" w:rsidRDefault="006D10AA" w:rsidP="0001239F">
      <w:r>
        <w:t>A multi-institutional and multi-sensor boundary-layer research experiment called LATTE (</w:t>
      </w:r>
      <w:r w:rsidRPr="00DD3E42">
        <w:t>Lower Atmospheric Thermodynamics and Turbulence Experiment</w:t>
      </w:r>
      <w:r>
        <w:t xml:space="preserve">) was recently conducted in Colorado </w:t>
      </w:r>
      <w:r w:rsidR="002B7638">
        <w:t xml:space="preserve">at the base of the Rocky Mountains.  </w:t>
      </w:r>
      <w:r w:rsidR="00DD3E42">
        <w:t xml:space="preserve">The aim of this presentation is to provide an overview of </w:t>
      </w:r>
      <w:r w:rsidR="002B7638">
        <w:t>LATTE</w:t>
      </w:r>
      <w:r w:rsidR="002B7638" w:rsidRPr="002B7638">
        <w:t xml:space="preserve"> </w:t>
      </w:r>
      <w:r w:rsidR="002B7638">
        <w:t>and to discuss some of the initial findings.</w:t>
      </w:r>
      <w:r w:rsidR="00DD3E42">
        <w:t xml:space="preserve"> </w:t>
      </w:r>
      <w:r w:rsidR="002B7638">
        <w:t xml:space="preserve"> LATTE was conducted at t</w:t>
      </w:r>
      <w:r w:rsidR="00DD3E42" w:rsidRPr="00DD3E42">
        <w:t xml:space="preserve">he </w:t>
      </w:r>
      <w:r w:rsidR="00FC0F84">
        <w:t xml:space="preserve">National Oceanic and Atmospheric Observatory (NOAA) </w:t>
      </w:r>
      <w:r w:rsidR="00DD3E42" w:rsidRPr="00DD3E42">
        <w:t xml:space="preserve">Boulder Atmospheric Observatory (BAO) </w:t>
      </w:r>
      <w:r w:rsidR="002B7638">
        <w:t xml:space="preserve">during February 2014.  The BAO provided an excellent venue for the experiment because of </w:t>
      </w:r>
      <w:r w:rsidR="00C87A20">
        <w:t>its 300-m meteorological tower</w:t>
      </w:r>
      <w:r w:rsidR="00C87A20">
        <w:t xml:space="preserve">; </w:t>
      </w:r>
      <w:r w:rsidR="002B7638">
        <w:t xml:space="preserve">the infrastructure provided </w:t>
      </w:r>
      <w:r w:rsidR="008224DF">
        <w:t xml:space="preserve">at the site </w:t>
      </w:r>
      <w:r w:rsidR="002B7638">
        <w:t>to support the various instrum</w:t>
      </w:r>
      <w:r w:rsidR="008224DF">
        <w:t>ents used during the experiment</w:t>
      </w:r>
      <w:r w:rsidR="00C87A20">
        <w:t xml:space="preserve">; and </w:t>
      </w:r>
      <w:r w:rsidR="00C87A20">
        <w:t>its proximity to the</w:t>
      </w:r>
      <w:r w:rsidR="00C87A20" w:rsidRPr="002B7638">
        <w:t xml:space="preserve"> National Center for Atmospheric Research</w:t>
      </w:r>
      <w:r w:rsidR="00C87A20">
        <w:t xml:space="preserve"> (NCAR), which assumed the lead role in organizing </w:t>
      </w:r>
      <w:r w:rsidR="00C87A20">
        <w:t>the experiment</w:t>
      </w:r>
      <w:r w:rsidR="002B7638">
        <w:t xml:space="preserve">. </w:t>
      </w:r>
      <w:r w:rsidR="00C87A20">
        <w:t xml:space="preserve"> Other i</w:t>
      </w:r>
      <w:r w:rsidR="00C87A20" w:rsidRPr="00B4008F">
        <w:t>nstitutions participating in LATTE include</w:t>
      </w:r>
      <w:r w:rsidR="00C87A20">
        <w:t>d</w:t>
      </w:r>
      <w:r w:rsidR="00C87A20" w:rsidRPr="00B4008F">
        <w:t xml:space="preserve">: the University of Oklahoma, NOAA, Lawrence Livermore National Laboratory, </w:t>
      </w:r>
      <w:proofErr w:type="spellStart"/>
      <w:r w:rsidR="00C87A20" w:rsidRPr="00B4008F">
        <w:t>NorthWest</w:t>
      </w:r>
      <w:proofErr w:type="spellEnd"/>
      <w:r w:rsidR="00C87A20" w:rsidRPr="00B4008F">
        <w:t xml:space="preserve"> Research Associates, Inc., and the University of Colorado, Boulder. </w:t>
      </w:r>
      <w:r w:rsidR="00C87A20">
        <w:t xml:space="preserve"> </w:t>
      </w:r>
      <w:r w:rsidR="0001239F" w:rsidRPr="0001239F">
        <w:t xml:space="preserve">The three primary objectives of the experiment </w:t>
      </w:r>
      <w:r w:rsidR="0001239F">
        <w:t>were to:</w:t>
      </w:r>
    </w:p>
    <w:p w14:paraId="33F82291" w14:textId="4B91A674" w:rsidR="0001239F" w:rsidRPr="0001239F" w:rsidRDefault="0001239F" w:rsidP="0001239F">
      <w:pPr>
        <w:numPr>
          <w:ilvl w:val="0"/>
          <w:numId w:val="1"/>
        </w:numPr>
      </w:pPr>
      <w:r w:rsidRPr="0001239F">
        <w:rPr>
          <w:u w:val="single"/>
        </w:rPr>
        <w:t xml:space="preserve">Validate both wind and reflectivity measurements from the NCAR 449-MHz wind profiling radar (WPR) using </w:t>
      </w:r>
      <w:r>
        <w:rPr>
          <w:u w:val="single"/>
        </w:rPr>
        <w:t xml:space="preserve">3-D </w:t>
      </w:r>
      <w:r w:rsidRPr="0001239F">
        <w:rPr>
          <w:u w:val="single"/>
        </w:rPr>
        <w:t xml:space="preserve">sonic anemometers, </w:t>
      </w:r>
      <w:r w:rsidR="00347B35">
        <w:rPr>
          <w:u w:val="single"/>
        </w:rPr>
        <w:t xml:space="preserve">Doppler </w:t>
      </w:r>
      <w:r w:rsidRPr="0001239F">
        <w:rPr>
          <w:u w:val="single"/>
        </w:rPr>
        <w:t xml:space="preserve">lidars, and </w:t>
      </w:r>
      <w:r>
        <w:rPr>
          <w:u w:val="single"/>
        </w:rPr>
        <w:t xml:space="preserve">an </w:t>
      </w:r>
      <w:r w:rsidR="00347B35">
        <w:rPr>
          <w:u w:val="single"/>
        </w:rPr>
        <w:t xml:space="preserve">instrumented </w:t>
      </w:r>
      <w:r>
        <w:rPr>
          <w:u w:val="single"/>
        </w:rPr>
        <w:t>unmanned aerial system (</w:t>
      </w:r>
      <w:r w:rsidRPr="0001239F">
        <w:rPr>
          <w:u w:val="single"/>
        </w:rPr>
        <w:t>UAS</w:t>
      </w:r>
      <w:r>
        <w:rPr>
          <w:u w:val="single"/>
        </w:rPr>
        <w:t>)</w:t>
      </w:r>
      <w:r w:rsidRPr="0001239F">
        <w:t>: The NCAR WPR operates in a spaced antenna mode and recently has been upgraded to allow range imaging (RIM) operations as a means of improving its range resolution</w:t>
      </w:r>
      <w:r w:rsidR="00347B35">
        <w:t>, thereby</w:t>
      </w:r>
      <w:r w:rsidR="004B40D8">
        <w:t xml:space="preserve"> allowing wind </w:t>
      </w:r>
      <w:r w:rsidR="001B2015">
        <w:t>measurements</w:t>
      </w:r>
      <w:r w:rsidR="004B40D8">
        <w:t xml:space="preserve"> with improved spatial and temporal resolution as compared to conventional wind profilers using Doppler Beam Swinging (DBS) techniques</w:t>
      </w:r>
      <w:r w:rsidRPr="0001239F">
        <w:t>.</w:t>
      </w:r>
      <w:r w:rsidR="004B40D8">
        <w:t xml:space="preserve">  </w:t>
      </w:r>
      <w:r w:rsidRPr="0001239F">
        <w:t xml:space="preserve"> </w:t>
      </w:r>
      <w:r>
        <w:t xml:space="preserve">Observations from </w:t>
      </w:r>
      <w:r w:rsidR="001B2015">
        <w:t>the</w:t>
      </w:r>
      <w:r>
        <w:t xml:space="preserve"> scanning Doppler lidar</w:t>
      </w:r>
      <w:r w:rsidR="001B2015">
        <w:t>s</w:t>
      </w:r>
      <w:r>
        <w:t xml:space="preserve"> </w:t>
      </w:r>
      <w:r w:rsidR="004B40D8">
        <w:t>are being</w:t>
      </w:r>
      <w:r w:rsidRPr="0001239F">
        <w:t xml:space="preserve"> used to validate the </w:t>
      </w:r>
      <w:r w:rsidR="004B40D8">
        <w:t>three-dimensional</w:t>
      </w:r>
      <w:r w:rsidRPr="0001239F">
        <w:t xml:space="preserve"> wind estimates produced by the radar.  </w:t>
      </w:r>
      <w:r w:rsidR="00E86DEA">
        <w:t>Additionally, w</w:t>
      </w:r>
      <w:r w:rsidRPr="0001239F">
        <w:t xml:space="preserve">ind observations from the tower-mounted sonic anemometers </w:t>
      </w:r>
      <w:r w:rsidR="00E86DEA">
        <w:t>are</w:t>
      </w:r>
      <w:r>
        <w:t xml:space="preserve"> </w:t>
      </w:r>
      <w:r w:rsidR="00E86DEA">
        <w:t xml:space="preserve">being </w:t>
      </w:r>
      <w:r>
        <w:t xml:space="preserve">integrated into the </w:t>
      </w:r>
      <w:r w:rsidRPr="0001239F">
        <w:t xml:space="preserve">comparison.  Moreover, flights from the UAS </w:t>
      </w:r>
      <w:r w:rsidR="00E86DEA">
        <w:t>provide a means of generating</w:t>
      </w:r>
      <w:r w:rsidRPr="0001239F">
        <w:t xml:space="preserve"> estimates of C</w:t>
      </w:r>
      <w:r w:rsidRPr="0001239F">
        <w:rPr>
          <w:vertAlign w:val="subscript"/>
        </w:rPr>
        <w:t>n</w:t>
      </w:r>
      <w:r w:rsidRPr="0001239F">
        <w:rPr>
          <w:vertAlign w:val="superscript"/>
        </w:rPr>
        <w:t>2</w:t>
      </w:r>
      <w:r w:rsidR="00E86DEA">
        <w:t xml:space="preserve">, </w:t>
      </w:r>
      <w:r w:rsidRPr="0001239F">
        <w:t xml:space="preserve">which is related to the radar reflectivity </w:t>
      </w:r>
      <w:r w:rsidR="00E86DEA">
        <w:t>produced by Bragg scatter.</w:t>
      </w:r>
      <w:r w:rsidRPr="0001239F">
        <w:t xml:space="preserve"> </w:t>
      </w:r>
      <w:r w:rsidR="00E86DEA">
        <w:t xml:space="preserve"> T</w:t>
      </w:r>
      <w:r w:rsidRPr="0001239F">
        <w:t xml:space="preserve">he UAS-derived winds </w:t>
      </w:r>
      <w:r w:rsidR="00E86DEA">
        <w:t>can also</w:t>
      </w:r>
      <w:r>
        <w:t xml:space="preserve"> be</w:t>
      </w:r>
      <w:r w:rsidRPr="0001239F">
        <w:t xml:space="preserve"> compared with the tower and wind profiler.</w:t>
      </w:r>
    </w:p>
    <w:p w14:paraId="75899024" w14:textId="17A5C55F" w:rsidR="0001239F" w:rsidRDefault="0001239F" w:rsidP="0001239F">
      <w:pPr>
        <w:numPr>
          <w:ilvl w:val="0"/>
          <w:numId w:val="1"/>
        </w:numPr>
      </w:pPr>
      <w:r w:rsidRPr="0001239F">
        <w:rPr>
          <w:u w:val="single"/>
        </w:rPr>
        <w:t xml:space="preserve">Compare Bragg scatter from </w:t>
      </w:r>
      <w:r w:rsidR="00AC3487">
        <w:rPr>
          <w:u w:val="single"/>
        </w:rPr>
        <w:t xml:space="preserve">NCAR’s </w:t>
      </w:r>
      <w:r w:rsidRPr="0001239F">
        <w:rPr>
          <w:u w:val="single"/>
        </w:rPr>
        <w:t>S-</w:t>
      </w:r>
      <w:r w:rsidR="006D465D">
        <w:rPr>
          <w:u w:val="single"/>
        </w:rPr>
        <w:t>band Polarimetric (S-</w:t>
      </w:r>
      <w:r w:rsidRPr="0001239F">
        <w:rPr>
          <w:u w:val="single"/>
        </w:rPr>
        <w:t>Pol</w:t>
      </w:r>
      <w:r w:rsidR="006D465D">
        <w:rPr>
          <w:u w:val="single"/>
        </w:rPr>
        <w:t>) weather radar</w:t>
      </w:r>
      <w:r w:rsidRPr="0001239F">
        <w:rPr>
          <w:u w:val="single"/>
        </w:rPr>
        <w:t xml:space="preserve"> with </w:t>
      </w:r>
      <w:r w:rsidR="00AC3487">
        <w:rPr>
          <w:u w:val="single"/>
        </w:rPr>
        <w:t>reflectivity data</w:t>
      </w:r>
      <w:r w:rsidRPr="0001239F">
        <w:rPr>
          <w:u w:val="single"/>
        </w:rPr>
        <w:t xml:space="preserve"> from </w:t>
      </w:r>
      <w:r w:rsidR="00AC3487">
        <w:rPr>
          <w:u w:val="single"/>
        </w:rPr>
        <w:t>the WPR</w:t>
      </w:r>
      <w:r w:rsidRPr="0001239F">
        <w:rPr>
          <w:u w:val="single"/>
        </w:rPr>
        <w:t xml:space="preserve"> and C</w:t>
      </w:r>
      <w:r w:rsidRPr="0001239F">
        <w:rPr>
          <w:u w:val="single"/>
          <w:vertAlign w:val="subscript"/>
        </w:rPr>
        <w:t>n</w:t>
      </w:r>
      <w:r w:rsidRPr="0001239F">
        <w:rPr>
          <w:u w:val="single"/>
          <w:vertAlign w:val="superscript"/>
        </w:rPr>
        <w:t>2</w:t>
      </w:r>
      <w:r w:rsidRPr="0001239F">
        <w:rPr>
          <w:u w:val="single"/>
        </w:rPr>
        <w:t xml:space="preserve"> </w:t>
      </w:r>
      <w:r w:rsidR="00AC3487">
        <w:rPr>
          <w:u w:val="single"/>
        </w:rPr>
        <w:t xml:space="preserve">estimates </w:t>
      </w:r>
      <w:r w:rsidRPr="0001239F">
        <w:rPr>
          <w:u w:val="single"/>
        </w:rPr>
        <w:t xml:space="preserve">from </w:t>
      </w:r>
      <w:r w:rsidR="00AC3487">
        <w:rPr>
          <w:u w:val="single"/>
        </w:rPr>
        <w:t xml:space="preserve">the </w:t>
      </w:r>
      <w:r w:rsidRPr="0001239F">
        <w:rPr>
          <w:u w:val="single"/>
        </w:rPr>
        <w:t>UAS</w:t>
      </w:r>
      <w:r w:rsidRPr="0001239F">
        <w:t xml:space="preserve">: S-band weather radar can detect true clear air scatter (Bragg scatter) produced by gradients in the refractive index.  When turbulence in homogeneous, isotropic, volume-filling, and within the inertial </w:t>
      </w:r>
      <w:proofErr w:type="spellStart"/>
      <w:r w:rsidRPr="0001239F">
        <w:t>subrange</w:t>
      </w:r>
      <w:proofErr w:type="spellEnd"/>
      <w:r w:rsidRPr="0001239F">
        <w:t>, then the back</w:t>
      </w:r>
      <w:r w:rsidR="00AC3487">
        <w:t xml:space="preserve">scattered power detected by </w:t>
      </w:r>
      <w:r w:rsidRPr="0001239F">
        <w:t xml:space="preserve">radar </w:t>
      </w:r>
      <w:r w:rsidR="00AC3487">
        <w:t xml:space="preserve">operating at the appropriate wavelength </w:t>
      </w:r>
      <w:r w:rsidRPr="0001239F">
        <w:t>can be related to C</w:t>
      </w:r>
      <w:r w:rsidRPr="0001239F">
        <w:rPr>
          <w:vertAlign w:val="subscript"/>
        </w:rPr>
        <w:t>n</w:t>
      </w:r>
      <w:r w:rsidRPr="0001239F">
        <w:rPr>
          <w:vertAlign w:val="superscript"/>
        </w:rPr>
        <w:t>2</w:t>
      </w:r>
      <w:r w:rsidRPr="0001239F">
        <w:t xml:space="preserve">. </w:t>
      </w:r>
      <w:r w:rsidR="00AC3487">
        <w:t>Range Height Indicator (RHI)</w:t>
      </w:r>
      <w:r w:rsidRPr="0001239F">
        <w:t xml:space="preserve"> scans using S-Pol </w:t>
      </w:r>
      <w:r w:rsidR="00AC3487">
        <w:t>have been</w:t>
      </w:r>
      <w:r w:rsidRPr="0001239F">
        <w:t xml:space="preserve"> made along a radial corresponding to the location of the BAO.  Signals from S-Pol indicative of Bragg scatter</w:t>
      </w:r>
      <w:r w:rsidR="00AC3487">
        <w:t>, e.g.,</w:t>
      </w:r>
      <w:r w:rsidRPr="0001239F">
        <w:t xml:space="preserve"> enhanced reflectivity, low </w:t>
      </w:r>
      <w:r w:rsidR="00AC3487">
        <w:t>differential reflectivity (</w:t>
      </w:r>
      <w:r w:rsidRPr="0001239F">
        <w:t>ZDR</w:t>
      </w:r>
      <w:r w:rsidR="00AC3487">
        <w:t>)</w:t>
      </w:r>
      <w:r w:rsidRPr="0001239F">
        <w:t>, relativel</w:t>
      </w:r>
      <w:r w:rsidR="00AC3487">
        <w:t>y high correlation coefficients,</w:t>
      </w:r>
      <w:r w:rsidRPr="0001239F">
        <w:t xml:space="preserve"> can be </w:t>
      </w:r>
      <w:r w:rsidRPr="0001239F">
        <w:lastRenderedPageBreak/>
        <w:t>used to compare retrieved values of C</w:t>
      </w:r>
      <w:r w:rsidRPr="0001239F">
        <w:rPr>
          <w:vertAlign w:val="subscript"/>
        </w:rPr>
        <w:t>n</w:t>
      </w:r>
      <w:r w:rsidRPr="0001239F">
        <w:rPr>
          <w:vertAlign w:val="superscript"/>
        </w:rPr>
        <w:t>2</w:t>
      </w:r>
      <w:r w:rsidRPr="0001239F">
        <w:t xml:space="preserve"> from </w:t>
      </w:r>
      <w:r w:rsidR="00AC3487">
        <w:t xml:space="preserve">S-Pol with </w:t>
      </w:r>
      <w:r w:rsidRPr="0001239F">
        <w:t>those estimated using the 449-MHz WPR and UAS.</w:t>
      </w:r>
    </w:p>
    <w:p w14:paraId="19851F45" w14:textId="77777777" w:rsidR="00BE1B88" w:rsidRPr="0001239F" w:rsidRDefault="00BE1B88" w:rsidP="00BE1B88">
      <w:pPr>
        <w:numPr>
          <w:ilvl w:val="0"/>
          <w:numId w:val="1"/>
        </w:numPr>
      </w:pPr>
      <w:r w:rsidRPr="0001239F">
        <w:rPr>
          <w:u w:val="single"/>
        </w:rPr>
        <w:t>Determine the extent to which Doppler lidars can be used to measure atmospheric turbulence</w:t>
      </w:r>
      <w:r w:rsidRPr="0001239F">
        <w:t xml:space="preserve">: </w:t>
      </w:r>
      <w:r>
        <w:t xml:space="preserve">Doppler lidars not only provide measurements of the atmospheric wind, but they can also be used to study atmospheric turbulence.  A variety of methods can be used to extract estimates of atmospheric turbulence from lidar depending on the type of system and scanning strategy employed.  </w:t>
      </w:r>
      <w:r w:rsidRPr="0001239F">
        <w:t xml:space="preserve">Wind and turbulence estimates from the lidars </w:t>
      </w:r>
      <w:r>
        <w:t>can be</w:t>
      </w:r>
      <w:r w:rsidRPr="0001239F">
        <w:t xml:space="preserve"> compared against observations from tower-mounted sonic anemometers, optical </w:t>
      </w:r>
      <w:r>
        <w:t xml:space="preserve">image-motion </w:t>
      </w:r>
      <w:r w:rsidRPr="0001239F">
        <w:t>anemometers, UAS, and radar.</w:t>
      </w:r>
      <w:r>
        <w:t xml:space="preserve"> By examining data from LATTE we are exploring the strengths and weaknesses of several such techniques.  Results can be used for such applications as </w:t>
      </w:r>
      <w:r w:rsidRPr="0001239F">
        <w:t>wind energy</w:t>
      </w:r>
      <w:r>
        <w:t>, air traffic safety, and air quality monitoring.</w:t>
      </w:r>
    </w:p>
    <w:p w14:paraId="657D7883" w14:textId="77777777" w:rsidR="00BE1B88" w:rsidRPr="0001239F" w:rsidRDefault="00BE1B88" w:rsidP="00BE1B88">
      <w:pPr>
        <w:ind w:left="720"/>
      </w:pPr>
    </w:p>
    <w:p w14:paraId="1F495449" w14:textId="775637B5" w:rsidR="00594847" w:rsidRPr="009D1537" w:rsidRDefault="00B4008F" w:rsidP="00B4008F">
      <w:pPr>
        <w:rPr>
          <w:lang w:val="en-GB"/>
        </w:rPr>
      </w:pPr>
      <w:r w:rsidRPr="00B4008F">
        <w:t xml:space="preserve">Data collected during </w:t>
      </w:r>
      <w:r w:rsidR="003C49D8">
        <w:t xml:space="preserve">LATTE </w:t>
      </w:r>
      <w:r w:rsidRPr="00B4008F">
        <w:t>are providing a unique opportunity to cross-validate various sensor technologies developed for lower atmospheric observations and to investigate the structure and evolution of the planetary bou</w:t>
      </w:r>
      <w:bookmarkStart w:id="0" w:name="_GoBack"/>
      <w:bookmarkEnd w:id="0"/>
      <w:r w:rsidRPr="00B4008F">
        <w:t>ndary layer.</w:t>
      </w:r>
    </w:p>
    <w:sectPr w:rsidR="00594847" w:rsidRPr="009D1537" w:rsidSect="00E734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958"/>
    <w:multiLevelType w:val="hybridMultilevel"/>
    <w:tmpl w:val="8A7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7"/>
    <w:rsid w:val="0001239F"/>
    <w:rsid w:val="000B29CF"/>
    <w:rsid w:val="001B2015"/>
    <w:rsid w:val="002B7638"/>
    <w:rsid w:val="00347B35"/>
    <w:rsid w:val="003C49D8"/>
    <w:rsid w:val="004B40D8"/>
    <w:rsid w:val="00594847"/>
    <w:rsid w:val="006D10AA"/>
    <w:rsid w:val="006D465D"/>
    <w:rsid w:val="008224DF"/>
    <w:rsid w:val="009D1537"/>
    <w:rsid w:val="00AC3487"/>
    <w:rsid w:val="00B4008F"/>
    <w:rsid w:val="00BE1B88"/>
    <w:rsid w:val="00C87A20"/>
    <w:rsid w:val="00DD3E42"/>
    <w:rsid w:val="00E5259E"/>
    <w:rsid w:val="00E7341A"/>
    <w:rsid w:val="00E86DEA"/>
    <w:rsid w:val="00EE4588"/>
    <w:rsid w:val="00F94EBB"/>
    <w:rsid w:val="00FC0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6B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625</Words>
  <Characters>3567</Characters>
  <Application>Microsoft Macintosh Word</Application>
  <DocSecurity>0</DocSecurity>
  <Lines>29</Lines>
  <Paragraphs>8</Paragraphs>
  <ScaleCrop>false</ScaleCrop>
  <Company>OU / SoM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Chilson</dc:creator>
  <cp:keywords/>
  <dc:description/>
  <cp:lastModifiedBy>Phillip Chilson</cp:lastModifiedBy>
  <cp:revision>10</cp:revision>
  <dcterms:created xsi:type="dcterms:W3CDTF">2014-02-05T20:44:00Z</dcterms:created>
  <dcterms:modified xsi:type="dcterms:W3CDTF">2014-02-06T16:03:00Z</dcterms:modified>
</cp:coreProperties>
</file>