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AE971" w14:textId="77777777" w:rsidR="00D70C7E" w:rsidRDefault="009A7FE2">
      <w:pPr>
        <w:pStyle w:val="Standard"/>
        <w:jc w:val="center"/>
      </w:pPr>
      <w:r>
        <w:rPr>
          <w:color w:val="7F7F7F"/>
          <w:sz w:val="60"/>
          <w:szCs w:val="60"/>
        </w:rPr>
        <w:t>PISTON 2019 Daily Science Summary</w:t>
      </w:r>
    </w:p>
    <w:p w14:paraId="0A5A6880" w14:textId="085DE184" w:rsidR="00D70C7E" w:rsidRDefault="009A7FE2">
      <w:pPr>
        <w:pStyle w:val="Heading2"/>
        <w:jc w:val="center"/>
      </w:pPr>
      <w:r>
        <w:rPr>
          <w:color w:val="7F7F7F"/>
          <w:sz w:val="36"/>
          <w:szCs w:val="36"/>
        </w:rPr>
        <w:t>7</w:t>
      </w:r>
      <w:r>
        <w:rPr>
          <w:color w:val="7F7F7F"/>
          <w:sz w:val="36"/>
          <w:szCs w:val="36"/>
        </w:rPr>
        <w:t xml:space="preserve"> September Daily Summary: </w:t>
      </w:r>
      <w:r w:rsidR="00DB7889">
        <w:rPr>
          <w:color w:val="7F7F7F"/>
          <w:sz w:val="36"/>
          <w:szCs w:val="36"/>
        </w:rPr>
        <w:t xml:space="preserve">Thunderstorm </w:t>
      </w:r>
      <w:r w:rsidR="00E86379">
        <w:rPr>
          <w:color w:val="7F7F7F"/>
          <w:sz w:val="36"/>
          <w:szCs w:val="36"/>
        </w:rPr>
        <w:t>at</w:t>
      </w:r>
      <w:r w:rsidR="00DB7889">
        <w:rPr>
          <w:color w:val="7F7F7F"/>
          <w:sz w:val="36"/>
          <w:szCs w:val="36"/>
        </w:rPr>
        <w:t xml:space="preserve"> the ship</w:t>
      </w:r>
    </w:p>
    <w:p w14:paraId="49679ED0" w14:textId="77777777" w:rsidR="00D70C7E" w:rsidRDefault="009A7FE2">
      <w:pPr>
        <w:pStyle w:val="Standard"/>
        <w:jc w:val="center"/>
      </w:pPr>
      <w:r>
        <w:rPr>
          <w:b/>
          <w:bCs/>
          <w:sz w:val="32"/>
          <w:szCs w:val="32"/>
        </w:rPr>
        <w:t>PISTON 2, R/V Sally Ride</w:t>
      </w:r>
    </w:p>
    <w:p w14:paraId="274460C3" w14:textId="77777777" w:rsidR="00D70C7E" w:rsidRDefault="00D70C7E">
      <w:pPr>
        <w:pStyle w:val="Standard"/>
        <w:rPr>
          <w:b/>
          <w:bCs/>
          <w:sz w:val="32"/>
          <w:szCs w:val="32"/>
        </w:rPr>
      </w:pPr>
    </w:p>
    <w:p w14:paraId="0540F275" w14:textId="515CB6DB" w:rsidR="00D70C7E" w:rsidRDefault="009A7FE2">
      <w:pPr>
        <w:pStyle w:val="Standard"/>
      </w:pPr>
      <w:r>
        <w:rPr>
          <w:b/>
          <w:bCs/>
          <w:sz w:val="32"/>
          <w:szCs w:val="32"/>
        </w:rPr>
        <w:t xml:space="preserve">Prepared </w:t>
      </w:r>
      <w:proofErr w:type="gramStart"/>
      <w:r>
        <w:rPr>
          <w:b/>
          <w:bCs/>
          <w:sz w:val="32"/>
          <w:szCs w:val="32"/>
        </w:rPr>
        <w:t>by:</w:t>
      </w:r>
      <w:proofErr w:type="gramEnd"/>
      <w:r>
        <w:rPr>
          <w:b/>
          <w:bCs/>
          <w:sz w:val="32"/>
          <w:szCs w:val="32"/>
        </w:rPr>
        <w:t xml:space="preserve"> </w:t>
      </w:r>
      <w:r w:rsidR="00DC799A">
        <w:rPr>
          <w:b/>
          <w:bCs/>
          <w:sz w:val="32"/>
          <w:szCs w:val="32"/>
        </w:rPr>
        <w:t>Brenda Dolan</w:t>
      </w:r>
      <w:r w:rsidR="00DC799A">
        <w:rPr>
          <w:b/>
          <w:bCs/>
          <w:sz w:val="32"/>
          <w:szCs w:val="32"/>
        </w:rPr>
        <w:t xml:space="preserve">, </w:t>
      </w:r>
      <w:r>
        <w:rPr>
          <w:b/>
          <w:bCs/>
          <w:sz w:val="32"/>
          <w:szCs w:val="32"/>
        </w:rPr>
        <w:t xml:space="preserve">Kyle </w:t>
      </w:r>
      <w:proofErr w:type="spellStart"/>
      <w:r>
        <w:rPr>
          <w:b/>
          <w:bCs/>
          <w:sz w:val="32"/>
          <w:szCs w:val="32"/>
        </w:rPr>
        <w:t>Chudler</w:t>
      </w:r>
      <w:proofErr w:type="spellEnd"/>
      <w:r>
        <w:rPr>
          <w:b/>
          <w:bCs/>
          <w:sz w:val="32"/>
          <w:szCs w:val="32"/>
        </w:rPr>
        <w:t xml:space="preserve">, </w:t>
      </w:r>
      <w:r>
        <w:rPr>
          <w:b/>
          <w:bCs/>
          <w:sz w:val="32"/>
          <w:szCs w:val="32"/>
        </w:rPr>
        <w:t xml:space="preserve">Adam Clayton, and </w:t>
      </w:r>
      <w:proofErr w:type="spellStart"/>
      <w:r>
        <w:rPr>
          <w:b/>
          <w:bCs/>
          <w:sz w:val="32"/>
          <w:szCs w:val="32"/>
        </w:rPr>
        <w:t>Marqi</w:t>
      </w:r>
      <w:proofErr w:type="spellEnd"/>
      <w:r>
        <w:rPr>
          <w:b/>
          <w:bCs/>
          <w:sz w:val="32"/>
          <w:szCs w:val="32"/>
        </w:rPr>
        <w:t xml:space="preserve"> </w:t>
      </w:r>
      <w:proofErr w:type="spellStart"/>
      <w:r>
        <w:rPr>
          <w:b/>
          <w:bCs/>
          <w:sz w:val="32"/>
          <w:szCs w:val="32"/>
        </w:rPr>
        <w:t>Rocque</w:t>
      </w:r>
      <w:proofErr w:type="spellEnd"/>
    </w:p>
    <w:p w14:paraId="27A22F46" w14:textId="77777777" w:rsidR="00D70C7E" w:rsidRDefault="00D70C7E">
      <w:pPr>
        <w:pStyle w:val="Standard"/>
      </w:pPr>
    </w:p>
    <w:p w14:paraId="13FC4FD2" w14:textId="77777777" w:rsidR="00D70C7E" w:rsidRDefault="009A7FE2">
      <w:pPr>
        <w:pStyle w:val="Standard"/>
      </w:pPr>
      <w:r>
        <w:rPr>
          <w:sz w:val="32"/>
          <w:szCs w:val="32"/>
        </w:rPr>
        <w:t xml:space="preserve">We have spent the </w:t>
      </w:r>
      <w:proofErr w:type="spellStart"/>
      <w:r>
        <w:rPr>
          <w:sz w:val="32"/>
          <w:szCs w:val="32"/>
        </w:rPr>
        <w:t>say</w:t>
      </w:r>
      <w:proofErr w:type="spellEnd"/>
      <w:r>
        <w:rPr>
          <w:sz w:val="32"/>
          <w:szCs w:val="32"/>
        </w:rPr>
        <w:t xml:space="preserve"> day in the SW corner of our domain, as the OSU team continues to begin deployin</w:t>
      </w:r>
      <w:r>
        <w:rPr>
          <w:sz w:val="32"/>
          <w:szCs w:val="32"/>
        </w:rPr>
        <w:t xml:space="preserve">g their equipment. The </w:t>
      </w:r>
      <w:proofErr w:type="spellStart"/>
      <w:r>
        <w:rPr>
          <w:sz w:val="32"/>
          <w:szCs w:val="32"/>
        </w:rPr>
        <w:t>SurfOtter</w:t>
      </w:r>
      <w:proofErr w:type="spellEnd"/>
      <w:r>
        <w:rPr>
          <w:sz w:val="32"/>
          <w:szCs w:val="32"/>
        </w:rPr>
        <w:t xml:space="preserve"> was put into the water today, and Chameleon operations commenced around 0700. Another CTD drop was also done at 0400. Despite being very close geographically to the last CTD and only about 12 hours apart, there was a signif</w:t>
      </w:r>
      <w:r>
        <w:rPr>
          <w:sz w:val="32"/>
          <w:szCs w:val="32"/>
        </w:rPr>
        <w:t>icant difference noted in the location of the thermocline and halocline (Fig. 1).</w:t>
      </w:r>
    </w:p>
    <w:p w14:paraId="518EF864" w14:textId="77777777" w:rsidR="00D70C7E" w:rsidRDefault="00D70C7E">
      <w:pPr>
        <w:pStyle w:val="Standard"/>
      </w:pPr>
    </w:p>
    <w:p w14:paraId="74DBEAA5" w14:textId="189DFC2B" w:rsidR="00D70C7E" w:rsidRDefault="009A7FE2">
      <w:pPr>
        <w:pStyle w:val="Standard"/>
      </w:pPr>
      <w:r>
        <w:rPr>
          <w:sz w:val="32"/>
          <w:szCs w:val="32"/>
        </w:rPr>
        <w:t>Atmospherically, things remain very suppressed</w:t>
      </w:r>
      <w:r w:rsidR="00385E2B">
        <w:rPr>
          <w:sz w:val="32"/>
          <w:szCs w:val="32"/>
        </w:rPr>
        <w:t xml:space="preserve"> for most of the day</w:t>
      </w:r>
      <w:r>
        <w:rPr>
          <w:sz w:val="32"/>
          <w:szCs w:val="32"/>
        </w:rPr>
        <w:t xml:space="preserve">. We are stationed in a clear region south of </w:t>
      </w:r>
      <w:proofErr w:type="spellStart"/>
      <w:r>
        <w:rPr>
          <w:sz w:val="32"/>
          <w:szCs w:val="32"/>
        </w:rPr>
        <w:t>Lingling</w:t>
      </w:r>
      <w:proofErr w:type="spellEnd"/>
      <w:r>
        <w:rPr>
          <w:sz w:val="32"/>
          <w:szCs w:val="32"/>
        </w:rPr>
        <w:t xml:space="preserve"> and west of the newly formed 95L (Fig. 2). Balloon soundings haven’t cha</w:t>
      </w:r>
      <w:r>
        <w:rPr>
          <w:sz w:val="32"/>
          <w:szCs w:val="32"/>
        </w:rPr>
        <w:t>nged much, with weak, variable winds in the lower atmosphere and an easterly jet aloft (Fig. 3). Radar-wise, things have once again been remarkably quiet through most of the day. Few RHI’s have been taken, simply because there has been nothing to scan (not</w:t>
      </w:r>
      <w:r>
        <w:rPr>
          <w:sz w:val="32"/>
          <w:szCs w:val="32"/>
        </w:rPr>
        <w:t xml:space="preserve"> even any shallow convection). We did spend some time today characterizing the interference that we see from the </w:t>
      </w:r>
      <w:proofErr w:type="spellStart"/>
      <w:r>
        <w:rPr>
          <w:sz w:val="32"/>
          <w:szCs w:val="32"/>
        </w:rPr>
        <w:t>HiSeas</w:t>
      </w:r>
      <w:proofErr w:type="spellEnd"/>
      <w:r>
        <w:rPr>
          <w:sz w:val="32"/>
          <w:szCs w:val="32"/>
        </w:rPr>
        <w:t xml:space="preserve"> Net </w:t>
      </w:r>
      <w:proofErr w:type="gramStart"/>
      <w:r>
        <w:rPr>
          <w:sz w:val="32"/>
          <w:szCs w:val="32"/>
        </w:rPr>
        <w:t>antennas, and</w:t>
      </w:r>
      <w:proofErr w:type="gramEnd"/>
      <w:r>
        <w:rPr>
          <w:sz w:val="32"/>
          <w:szCs w:val="32"/>
        </w:rPr>
        <w:t xml:space="preserve"> discovered that the port side antenna is the problem when it points directly at SEA-POL to pick up a satellite. </w:t>
      </w:r>
      <w:proofErr w:type="gramStart"/>
      <w:r>
        <w:rPr>
          <w:sz w:val="32"/>
          <w:szCs w:val="32"/>
        </w:rPr>
        <w:t>Theref</w:t>
      </w:r>
      <w:r>
        <w:rPr>
          <w:sz w:val="32"/>
          <w:szCs w:val="32"/>
        </w:rPr>
        <w:t>ore</w:t>
      </w:r>
      <w:proofErr w:type="gramEnd"/>
      <w:r>
        <w:rPr>
          <w:sz w:val="32"/>
          <w:szCs w:val="32"/>
        </w:rPr>
        <w:t xml:space="preserve"> our best heading is east (Fig. 4). There was a GPM overpass at 1935 UTC, but the scope was mostly clear at that time.</w:t>
      </w:r>
    </w:p>
    <w:p w14:paraId="33C59F5F" w14:textId="77777777" w:rsidR="00D70C7E" w:rsidRDefault="00D70C7E">
      <w:pPr>
        <w:pStyle w:val="Standard"/>
      </w:pPr>
    </w:p>
    <w:p w14:paraId="3F7FDADA" w14:textId="54412113" w:rsidR="00D70C7E" w:rsidRPr="005B47A6" w:rsidRDefault="009A7FE2">
      <w:pPr>
        <w:pStyle w:val="Standard"/>
        <w:rPr>
          <w:sz w:val="32"/>
          <w:szCs w:val="32"/>
        </w:rPr>
      </w:pPr>
      <w:r>
        <w:rPr>
          <w:sz w:val="32"/>
          <w:szCs w:val="32"/>
        </w:rPr>
        <w:t>Around 2045 UTC, some cells entered the domain from the west. We tracked them all the way to the ship</w:t>
      </w:r>
      <w:r w:rsidR="0098322A">
        <w:rPr>
          <w:sz w:val="32"/>
          <w:szCs w:val="32"/>
        </w:rPr>
        <w:t xml:space="preserve"> along a radial</w:t>
      </w:r>
      <w:r w:rsidR="007B0590">
        <w:rPr>
          <w:sz w:val="32"/>
          <w:szCs w:val="32"/>
        </w:rPr>
        <w:t xml:space="preserve">, and the development is fascinating to watch. </w:t>
      </w:r>
      <w:r w:rsidR="00DB7889">
        <w:rPr>
          <w:sz w:val="32"/>
          <w:szCs w:val="32"/>
        </w:rPr>
        <w:t xml:space="preserve">Cells would initially grow from skinny (5 km wide) upright fingers from 2-8 km in height over about 10 minutes, then grow a little bit of stratiform and rain out over the course of about an hour. Then the next cell would be ready to grow either just behind or in front of the cell. </w:t>
      </w:r>
      <w:r w:rsidR="007C64A7">
        <w:rPr>
          <w:sz w:val="32"/>
          <w:szCs w:val="32"/>
        </w:rPr>
        <w:t xml:space="preserve">Even more notable was the lifecycle of </w:t>
      </w:r>
      <w:proofErr w:type="spellStart"/>
      <w:r w:rsidR="007C64A7">
        <w:rPr>
          <w:sz w:val="32"/>
          <w:szCs w:val="32"/>
        </w:rPr>
        <w:t>Zdrs</w:t>
      </w:r>
      <w:proofErr w:type="spellEnd"/>
      <w:r w:rsidR="007C64A7">
        <w:rPr>
          <w:sz w:val="32"/>
          <w:szCs w:val="32"/>
        </w:rPr>
        <w:t xml:space="preserve">. As shown in Fig. </w:t>
      </w:r>
      <w:r w:rsidR="00731660">
        <w:rPr>
          <w:sz w:val="32"/>
          <w:szCs w:val="32"/>
        </w:rPr>
        <w:t>4</w:t>
      </w:r>
      <w:r w:rsidR="007C64A7">
        <w:rPr>
          <w:sz w:val="32"/>
          <w:szCs w:val="32"/>
        </w:rPr>
        <w:t xml:space="preserve">, </w:t>
      </w:r>
      <w:proofErr w:type="spellStart"/>
      <w:r w:rsidR="007C64A7">
        <w:rPr>
          <w:sz w:val="32"/>
          <w:szCs w:val="32"/>
        </w:rPr>
        <w:t>Zdr</w:t>
      </w:r>
      <w:proofErr w:type="spellEnd"/>
      <w:r w:rsidR="007C64A7">
        <w:rPr>
          <w:sz w:val="32"/>
          <w:szCs w:val="32"/>
        </w:rPr>
        <w:t xml:space="preserve"> in new growth was very high (4</w:t>
      </w:r>
      <w:r w:rsidR="00B06ABE">
        <w:rPr>
          <w:sz w:val="32"/>
          <w:szCs w:val="32"/>
        </w:rPr>
        <w:t>-8</w:t>
      </w:r>
      <w:r w:rsidR="007C64A7">
        <w:rPr>
          <w:sz w:val="32"/>
          <w:szCs w:val="32"/>
        </w:rPr>
        <w:t xml:space="preserve"> dB)</w:t>
      </w:r>
      <w:r w:rsidR="00731660">
        <w:rPr>
          <w:sz w:val="32"/>
          <w:szCs w:val="32"/>
        </w:rPr>
        <w:t xml:space="preserve"> especially on the edge, then it would rise up in height and then rain out</w:t>
      </w:r>
      <w:r w:rsidR="007C64A7">
        <w:rPr>
          <w:sz w:val="32"/>
          <w:szCs w:val="32"/>
        </w:rPr>
        <w:t>.</w:t>
      </w:r>
      <w:r w:rsidR="00004BC0">
        <w:rPr>
          <w:sz w:val="32"/>
          <w:szCs w:val="32"/>
        </w:rPr>
        <w:t xml:space="preserve"> These same </w:t>
      </w:r>
      <w:r w:rsidR="00385E2B">
        <w:rPr>
          <w:sz w:val="32"/>
          <w:szCs w:val="32"/>
        </w:rPr>
        <w:t>extremely</w:t>
      </w:r>
      <w:r w:rsidR="00004BC0">
        <w:rPr>
          <w:sz w:val="32"/>
          <w:szCs w:val="32"/>
        </w:rPr>
        <w:t xml:space="preserve"> large </w:t>
      </w:r>
      <w:proofErr w:type="spellStart"/>
      <w:r w:rsidR="00004BC0">
        <w:rPr>
          <w:sz w:val="32"/>
          <w:szCs w:val="32"/>
        </w:rPr>
        <w:t>Zdr</w:t>
      </w:r>
      <w:r w:rsidR="00385E2B">
        <w:rPr>
          <w:sz w:val="32"/>
          <w:szCs w:val="32"/>
        </w:rPr>
        <w:t>s</w:t>
      </w:r>
      <w:proofErr w:type="spellEnd"/>
      <w:r w:rsidR="00004BC0">
        <w:rPr>
          <w:sz w:val="32"/>
          <w:szCs w:val="32"/>
        </w:rPr>
        <w:t xml:space="preserve"> were also noted in both SPURS and </w:t>
      </w:r>
      <w:proofErr w:type="gramStart"/>
      <w:r w:rsidR="00004BC0">
        <w:rPr>
          <w:sz w:val="32"/>
          <w:szCs w:val="32"/>
        </w:rPr>
        <w:t>PISTON1, and</w:t>
      </w:r>
      <w:proofErr w:type="gramEnd"/>
      <w:r w:rsidR="00004BC0">
        <w:rPr>
          <w:sz w:val="32"/>
          <w:szCs w:val="32"/>
        </w:rPr>
        <w:t xml:space="preserve"> should be fu</w:t>
      </w:r>
      <w:r w:rsidR="00385E2B">
        <w:rPr>
          <w:sz w:val="32"/>
          <w:szCs w:val="32"/>
        </w:rPr>
        <w:t>r</w:t>
      </w:r>
      <w:r w:rsidR="00004BC0">
        <w:rPr>
          <w:sz w:val="32"/>
          <w:szCs w:val="32"/>
        </w:rPr>
        <w:t xml:space="preserve">ther analyzed. Perhaps such large </w:t>
      </w:r>
      <w:proofErr w:type="spellStart"/>
      <w:r w:rsidR="00004BC0">
        <w:rPr>
          <w:sz w:val="32"/>
          <w:szCs w:val="32"/>
        </w:rPr>
        <w:t>Zdrs</w:t>
      </w:r>
      <w:proofErr w:type="spellEnd"/>
      <w:r w:rsidR="00004BC0">
        <w:rPr>
          <w:sz w:val="32"/>
          <w:szCs w:val="32"/>
        </w:rPr>
        <w:t xml:space="preserve"> are a delta effect at C-band? Perhaps size sorting in initial growth?</w:t>
      </w:r>
      <w:r w:rsidR="00731660">
        <w:rPr>
          <w:sz w:val="32"/>
          <w:szCs w:val="32"/>
        </w:rPr>
        <w:t xml:space="preserve"> </w:t>
      </w:r>
      <w:r w:rsidR="00004BC0">
        <w:rPr>
          <w:sz w:val="32"/>
          <w:szCs w:val="32"/>
        </w:rPr>
        <w:t>A</w:t>
      </w:r>
      <w:r w:rsidR="00731660">
        <w:rPr>
          <w:sz w:val="32"/>
          <w:szCs w:val="32"/>
        </w:rPr>
        <w:t xml:space="preserve"> spectacular cell </w:t>
      </w:r>
      <w:r w:rsidR="0093269E">
        <w:rPr>
          <w:sz w:val="32"/>
          <w:szCs w:val="32"/>
        </w:rPr>
        <w:t xml:space="preserve">about 20 km from the ship </w:t>
      </w:r>
      <w:r w:rsidR="005B47A6">
        <w:rPr>
          <w:sz w:val="32"/>
          <w:szCs w:val="32"/>
        </w:rPr>
        <w:t>rapidly grew a reflectivity plume that</w:t>
      </w:r>
      <w:r w:rsidR="0093269E">
        <w:rPr>
          <w:sz w:val="32"/>
          <w:szCs w:val="32"/>
        </w:rPr>
        <w:t xml:space="preserve"> penetrate</w:t>
      </w:r>
      <w:r w:rsidR="005B47A6">
        <w:rPr>
          <w:sz w:val="32"/>
          <w:szCs w:val="32"/>
        </w:rPr>
        <w:t>d</w:t>
      </w:r>
      <w:r w:rsidR="0093269E">
        <w:rPr>
          <w:sz w:val="32"/>
          <w:szCs w:val="32"/>
        </w:rPr>
        <w:t xml:space="preserve"> well above the melting layer</w:t>
      </w:r>
      <w:r w:rsidR="00385E2B">
        <w:rPr>
          <w:sz w:val="32"/>
          <w:szCs w:val="32"/>
        </w:rPr>
        <w:t xml:space="preserve"> (Fig 5).</w:t>
      </w:r>
      <w:r w:rsidR="005B47A6">
        <w:rPr>
          <w:sz w:val="32"/>
          <w:szCs w:val="32"/>
        </w:rPr>
        <w:t xml:space="preserve"> At this time (2236 UTC), it </w:t>
      </w:r>
      <w:r w:rsidR="0093269E">
        <w:rPr>
          <w:sz w:val="32"/>
          <w:szCs w:val="32"/>
        </w:rPr>
        <w:t xml:space="preserve">displayed a rather interesting disjointed reflectivity core above 5 km, with 40 </w:t>
      </w:r>
      <w:proofErr w:type="spellStart"/>
      <w:r w:rsidR="0093269E">
        <w:rPr>
          <w:sz w:val="32"/>
          <w:szCs w:val="32"/>
        </w:rPr>
        <w:t>dBZ</w:t>
      </w:r>
      <w:proofErr w:type="spellEnd"/>
      <w:r w:rsidR="0093269E">
        <w:rPr>
          <w:sz w:val="32"/>
          <w:szCs w:val="32"/>
        </w:rPr>
        <w:t xml:space="preserve"> up to 10 km. This rapid growth produced graupel (as noted by the near 0 </w:t>
      </w:r>
      <w:proofErr w:type="spellStart"/>
      <w:r w:rsidR="0093269E">
        <w:rPr>
          <w:sz w:val="32"/>
          <w:szCs w:val="32"/>
        </w:rPr>
        <w:t>Zdrs</w:t>
      </w:r>
      <w:proofErr w:type="spellEnd"/>
      <w:r w:rsidR="0093269E">
        <w:rPr>
          <w:sz w:val="32"/>
          <w:szCs w:val="32"/>
        </w:rPr>
        <w:t xml:space="preserve"> in the same ‘</w:t>
      </w:r>
      <w:r w:rsidR="005B47A6">
        <w:rPr>
          <w:sz w:val="32"/>
          <w:szCs w:val="32"/>
        </w:rPr>
        <w:t>plume’</w:t>
      </w:r>
      <w:r w:rsidR="0093269E">
        <w:rPr>
          <w:sz w:val="32"/>
          <w:szCs w:val="32"/>
        </w:rPr>
        <w:t xml:space="preserve"> at 2235 and 2246</w:t>
      </w:r>
      <w:r w:rsidR="00D87C49">
        <w:rPr>
          <w:sz w:val="32"/>
          <w:szCs w:val="32"/>
        </w:rPr>
        <w:t xml:space="preserve"> UTC)</w:t>
      </w:r>
      <w:r w:rsidR="00004BC0">
        <w:rPr>
          <w:sz w:val="32"/>
          <w:szCs w:val="32"/>
        </w:rPr>
        <w:t xml:space="preserve">, and numerous reports of lightning and thunder at the ship. An animation of these RHIs illustrates the growth and decay and associated </w:t>
      </w:r>
      <w:proofErr w:type="spellStart"/>
      <w:r w:rsidR="00004BC0">
        <w:rPr>
          <w:sz w:val="32"/>
          <w:szCs w:val="32"/>
        </w:rPr>
        <w:t>Zdr</w:t>
      </w:r>
      <w:proofErr w:type="spellEnd"/>
      <w:r w:rsidR="00004BC0">
        <w:rPr>
          <w:sz w:val="32"/>
          <w:szCs w:val="32"/>
        </w:rPr>
        <w:t xml:space="preserve"> (not shown in report). The </w:t>
      </w:r>
      <w:proofErr w:type="spellStart"/>
      <w:r w:rsidR="00004BC0">
        <w:rPr>
          <w:sz w:val="32"/>
          <w:szCs w:val="32"/>
        </w:rPr>
        <w:t>Zdr</w:t>
      </w:r>
      <w:proofErr w:type="spellEnd"/>
      <w:r w:rsidR="00004BC0">
        <w:rPr>
          <w:sz w:val="32"/>
          <w:szCs w:val="32"/>
        </w:rPr>
        <w:t xml:space="preserve"> is seen to fall out as a precipitation core below the graupel plume</w:t>
      </w:r>
      <w:r w:rsidR="00385E2B">
        <w:rPr>
          <w:sz w:val="32"/>
          <w:szCs w:val="32"/>
        </w:rPr>
        <w:t xml:space="preserve"> (Fig 5)</w:t>
      </w:r>
      <w:r w:rsidR="00004BC0">
        <w:rPr>
          <w:sz w:val="32"/>
          <w:szCs w:val="32"/>
        </w:rPr>
        <w:t>. It rained intensely at the ship for a short while around 2230</w:t>
      </w:r>
      <w:r w:rsidR="00385E2B">
        <w:rPr>
          <w:sz w:val="32"/>
          <w:szCs w:val="32"/>
        </w:rPr>
        <w:t xml:space="preserve"> (Fig 6).</w:t>
      </w:r>
    </w:p>
    <w:p w14:paraId="26FBA0C8" w14:textId="77777777" w:rsidR="00D70C7E" w:rsidRDefault="00D70C7E">
      <w:pPr>
        <w:pStyle w:val="Standard"/>
      </w:pPr>
    </w:p>
    <w:p w14:paraId="1E53EC5B" w14:textId="0B9268A6" w:rsidR="00D70C7E" w:rsidRDefault="009A7FE2">
      <w:pPr>
        <w:pStyle w:val="Standard"/>
      </w:pPr>
      <w:r>
        <w:rPr>
          <w:sz w:val="32"/>
          <w:szCs w:val="32"/>
        </w:rPr>
        <w:t xml:space="preserve">Most models have shown 95L tracking westward into the </w:t>
      </w:r>
      <w:proofErr w:type="gramStart"/>
      <w:r>
        <w:rPr>
          <w:sz w:val="32"/>
          <w:szCs w:val="32"/>
        </w:rPr>
        <w:t>ops</w:t>
      </w:r>
      <w:proofErr w:type="gramEnd"/>
      <w:r>
        <w:rPr>
          <w:sz w:val="32"/>
          <w:szCs w:val="32"/>
        </w:rPr>
        <w:t xml:space="preserve"> region over the next few days, with widely varying levels of organization. Regardless, it should bring some precipitation into the region (Fig. </w:t>
      </w:r>
      <w:r w:rsidR="00385E2B">
        <w:rPr>
          <w:sz w:val="32"/>
          <w:szCs w:val="32"/>
        </w:rPr>
        <w:t>7</w:t>
      </w:r>
      <w:r>
        <w:rPr>
          <w:sz w:val="32"/>
          <w:szCs w:val="32"/>
        </w:rPr>
        <w:t>).</w:t>
      </w:r>
    </w:p>
    <w:p w14:paraId="149F0E6B" w14:textId="77777777" w:rsidR="00D70C7E" w:rsidRDefault="00D70C7E">
      <w:pPr>
        <w:pStyle w:val="Standard"/>
      </w:pPr>
    </w:p>
    <w:p w14:paraId="38945ED4" w14:textId="77777777" w:rsidR="00D70C7E" w:rsidRDefault="00D70C7E">
      <w:pPr>
        <w:pStyle w:val="Standard"/>
      </w:pPr>
    </w:p>
    <w:p w14:paraId="2F06C2C2" w14:textId="77777777" w:rsidR="00D70C7E" w:rsidRDefault="00D70C7E">
      <w:pPr>
        <w:pStyle w:val="Standard"/>
      </w:pPr>
    </w:p>
    <w:p w14:paraId="316A5ADA" w14:textId="77777777" w:rsidR="00D70C7E" w:rsidRDefault="00D70C7E">
      <w:pPr>
        <w:pStyle w:val="Standard"/>
      </w:pPr>
    </w:p>
    <w:p w14:paraId="6DB4DE15" w14:textId="77777777" w:rsidR="00731660" w:rsidRDefault="009A7FE2">
      <w:pPr>
        <w:pStyle w:val="Standard"/>
        <w:rPr>
          <w:sz w:val="32"/>
          <w:szCs w:val="32"/>
        </w:rPr>
      </w:pPr>
      <w:r>
        <w:rPr>
          <w:noProof/>
        </w:rPr>
        <w:drawing>
          <wp:inline distT="0" distB="0" distL="0" distR="0" wp14:anchorId="547C1EF3" wp14:editId="2BD91F09">
            <wp:extent cx="6332402" cy="3442350"/>
            <wp:effectExtent l="0" t="0" r="5080" b="0"/>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lum/>
                      <a:alphaModFix/>
                      <a:extLst>
                        <a:ext uri="{28A0092B-C50C-407E-A947-70E740481C1C}">
                          <a14:useLocalDpi xmlns:a14="http://schemas.microsoft.com/office/drawing/2010/main" val="0"/>
                        </a:ext>
                      </a:extLst>
                    </a:blip>
                    <a:srcRect/>
                    <a:stretch>
                      <a:fillRect/>
                    </a:stretch>
                  </pic:blipFill>
                  <pic:spPr>
                    <a:xfrm>
                      <a:off x="0" y="0"/>
                      <a:ext cx="6332402" cy="3442350"/>
                    </a:xfrm>
                    <a:prstGeom prst="rect">
                      <a:avLst/>
                    </a:prstGeom>
                  </pic:spPr>
                </pic:pic>
              </a:graphicData>
            </a:graphic>
          </wp:inline>
        </w:drawing>
      </w:r>
    </w:p>
    <w:p w14:paraId="207F3294" w14:textId="5BE231C0" w:rsidR="00731660" w:rsidRDefault="00731660">
      <w:pPr>
        <w:pStyle w:val="Standard"/>
        <w:rPr>
          <w:sz w:val="32"/>
          <w:szCs w:val="32"/>
        </w:rPr>
      </w:pPr>
      <w:r>
        <w:rPr>
          <w:noProof/>
        </w:rPr>
        <w:drawing>
          <wp:inline distT="0" distB="0" distL="0" distR="0" wp14:anchorId="24949EFD" wp14:editId="732BEC8F">
            <wp:extent cx="6332220" cy="3442335"/>
            <wp:effectExtent l="0" t="0" r="5080" b="0"/>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extLst>
                        <a:ext uri="{28A0092B-C50C-407E-A947-70E740481C1C}">
                          <a14:useLocalDpi xmlns:a14="http://schemas.microsoft.com/office/drawing/2010/main" val="0"/>
                        </a:ext>
                      </a:extLst>
                    </a:blip>
                    <a:srcRect/>
                    <a:stretch>
                      <a:fillRect/>
                    </a:stretch>
                  </pic:blipFill>
                  <pic:spPr>
                    <a:xfrm>
                      <a:off x="0" y="0"/>
                      <a:ext cx="6332402" cy="3442350"/>
                    </a:xfrm>
                    <a:prstGeom prst="rect">
                      <a:avLst/>
                    </a:prstGeom>
                  </pic:spPr>
                </pic:pic>
              </a:graphicData>
            </a:graphic>
          </wp:inline>
        </w:drawing>
      </w:r>
    </w:p>
    <w:p w14:paraId="5D913F76" w14:textId="77777777" w:rsidR="00731660" w:rsidRDefault="00731660">
      <w:pPr>
        <w:pStyle w:val="Standard"/>
        <w:rPr>
          <w:sz w:val="32"/>
          <w:szCs w:val="32"/>
        </w:rPr>
      </w:pPr>
    </w:p>
    <w:p w14:paraId="340D8D1F" w14:textId="77777777" w:rsidR="00731660" w:rsidRDefault="00731660">
      <w:pPr>
        <w:pStyle w:val="Standard"/>
        <w:rPr>
          <w:sz w:val="32"/>
          <w:szCs w:val="32"/>
        </w:rPr>
      </w:pPr>
    </w:p>
    <w:p w14:paraId="582C36E2" w14:textId="267E71D8" w:rsidR="00D70C7E" w:rsidRDefault="009A7FE2">
      <w:pPr>
        <w:pStyle w:val="Standard"/>
      </w:pPr>
      <w:r>
        <w:rPr>
          <w:sz w:val="32"/>
          <w:szCs w:val="32"/>
        </w:rPr>
        <w:t xml:space="preserve">Fig. 1: </w:t>
      </w:r>
      <w:r>
        <w:rPr>
          <w:sz w:val="32"/>
          <w:szCs w:val="32"/>
        </w:rPr>
        <w:t>CTD deployments from 9/6 (top) and 9/7 (bottom). Location of CTD is denoted by the red circle in the inset plots in the lower-right corner of each plot, with gray circles marking the location of previous CTD measurements</w:t>
      </w:r>
    </w:p>
    <w:p w14:paraId="33426633" w14:textId="77777777" w:rsidR="00D70C7E" w:rsidRDefault="00D70C7E">
      <w:pPr>
        <w:pStyle w:val="Standard"/>
      </w:pPr>
    </w:p>
    <w:p w14:paraId="15579429" w14:textId="77777777" w:rsidR="00D70C7E" w:rsidRDefault="00D70C7E">
      <w:pPr>
        <w:pStyle w:val="Standard"/>
      </w:pPr>
    </w:p>
    <w:p w14:paraId="5BDBB65E" w14:textId="77777777" w:rsidR="00D70C7E" w:rsidRDefault="009A7FE2">
      <w:pPr>
        <w:pStyle w:val="Standard"/>
      </w:pPr>
      <w:r>
        <w:rPr>
          <w:noProof/>
        </w:rPr>
        <w:drawing>
          <wp:inline distT="0" distB="0" distL="0" distR="0" wp14:anchorId="54DD6AB8" wp14:editId="7E67F0F4">
            <wp:extent cx="6544452" cy="3250051"/>
            <wp:effectExtent l="0" t="0" r="0" b="1270"/>
            <wp:docPr id="3" name="Google Shape;88;p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extLst>
                        <a:ext uri="{28A0092B-C50C-407E-A947-70E740481C1C}">
                          <a14:useLocalDpi xmlns:a14="http://schemas.microsoft.com/office/drawing/2010/main" val="0"/>
                        </a:ext>
                      </a:extLst>
                    </a:blip>
                    <a:srcRect/>
                    <a:stretch>
                      <a:fillRect/>
                    </a:stretch>
                  </pic:blipFill>
                  <pic:spPr>
                    <a:xfrm>
                      <a:off x="0" y="0"/>
                      <a:ext cx="6544452" cy="3250051"/>
                    </a:xfrm>
                    <a:prstGeom prst="rect">
                      <a:avLst/>
                    </a:prstGeom>
                    <a:noFill/>
                    <a:ln>
                      <a:noFill/>
                    </a:ln>
                  </pic:spPr>
                </pic:pic>
              </a:graphicData>
            </a:graphic>
          </wp:inline>
        </w:drawing>
      </w:r>
      <w:r>
        <w:rPr>
          <w:noProof/>
        </w:rPr>
        <mc:AlternateContent>
          <mc:Choice Requires="wps">
            <w:drawing>
              <wp:anchor distT="0" distB="0" distL="114300" distR="114300" simplePos="0" relativeHeight="3" behindDoc="0" locked="0" layoutInCell="1" allowOverlap="1" wp14:anchorId="2A87E3C3" wp14:editId="3A397659">
                <wp:simplePos x="0" y="0"/>
                <wp:positionH relativeFrom="column">
                  <wp:posOffset>4674229</wp:posOffset>
                </wp:positionH>
                <wp:positionV relativeFrom="paragraph">
                  <wp:posOffset>966612</wp:posOffset>
                </wp:positionV>
                <wp:extent cx="1722272" cy="1722272"/>
                <wp:effectExtent l="25400" t="25400" r="30328" b="30328"/>
                <wp:wrapNone/>
                <wp:docPr id="4" name="Shape1"/>
                <wp:cNvGraphicFramePr/>
                <a:graphic xmlns:a="http://schemas.openxmlformats.org/drawingml/2006/main">
                  <a:graphicData uri="http://schemas.microsoft.com/office/word/2010/wordprocessingShape">
                    <wps:wsp>
                      <wps:cNvSpPr/>
                      <wps:spPr>
                        <a:xfrm>
                          <a:off x="0" y="0"/>
                          <a:ext cx="1722272" cy="1722272"/>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0FFF0">
                            <a:alpha val="0"/>
                          </a:srgbClr>
                        </a:solidFill>
                        <a:ln w="54681">
                          <a:solidFill>
                            <a:srgbClr val="3465A4"/>
                          </a:solidFill>
                          <a:prstDash val="solid"/>
                        </a:ln>
                      </wps:spPr>
                      <wps:txbx>
                        <w:txbxContent>
                          <w:p w14:paraId="3A23A0B1" w14:textId="77777777" w:rsidR="00D70C7E" w:rsidRDefault="009A7FE2">
                            <w:pPr>
                              <w:jc w:val="center"/>
                            </w:pPr>
                            <w:r>
                              <w:rPr>
                                <w:rFonts w:ascii="DejaVu Sans" w:hAnsi="DejaVu Sans"/>
                                <w:sz w:val="64"/>
                                <w:szCs w:val="64"/>
                              </w:rPr>
                              <w:t>95L</w:t>
                            </w:r>
                          </w:p>
                        </w:txbxContent>
                      </wps:txbx>
                      <wps:bodyPr vert="horz" wrap="none" lIns="26609" tIns="26609" rIns="26609" bIns="26609" anchor="ctr" anchorCtr="0" compatLnSpc="0">
                        <a:noAutofit/>
                      </wps:bodyPr>
                    </wps:wsp>
                  </a:graphicData>
                </a:graphic>
              </wp:anchor>
            </w:drawing>
          </mc:Choice>
          <mc:Fallback>
            <w:pict>
              <v:shape w14:anchorId="2A87E3C3" id="Shape1" o:spid="_x0000_s1026" style="position:absolute;margin-left:368.05pt;margin-top:76.1pt;width:135.6pt;height:135.6pt;z-index: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" adj="-11796480,,5400" path="m10800,at,,21600,21600,10800,,10800,xe" fillcolor="#f0fff0" strokecolor="#3465a4" strokeweight="1.51892mm">
                <v:fill opacity="0"/>
                <v:stroke joinstyle="miter"/>
                <v:formulas/>
                <v:path arrowok="t" o:connecttype="custom" o:connectlocs="861136,0;1722272,861136;861136,1722272;0,861136;861136,0;252201,252201;0,861136;252201,1470071;861136,1722272;1470071,1470071;1722272,861136;1470071,252201" o:connectangles="270,0,90,180,270,270,270,270,270,270,270,270" textboxrect="3163,3163,18437,18437"/>
                <v:textbox inset=".73914mm,.73914mm,.73914mm,.73914mm">
                  <w:txbxContent>
                    <w:p w14:paraId="3A23A0B1" w14:textId="77777777" w:rsidR="00D70C7E" w:rsidRDefault="009A7FE2">
                      <w:pPr>
                        <w:jc w:val="center"/>
                      </w:pPr>
                      <w:r>
                        <w:rPr>
                          <w:rFonts w:ascii="DejaVu Sans" w:hAnsi="DejaVu Sans"/>
                          <w:sz w:val="64"/>
                          <w:szCs w:val="64"/>
                        </w:rPr>
                        <w:t>95L</w:t>
                      </w:r>
                    </w:p>
                  </w:txbxContent>
                </v:textbox>
              </v:shape>
            </w:pict>
          </mc:Fallback>
        </mc:AlternateContent>
      </w:r>
      <w:r>
        <w:rPr>
          <w:noProof/>
        </w:rPr>
        <mc:AlternateContent>
          <mc:Choice Requires="wps">
            <w:drawing>
              <wp:anchor distT="0" distB="0" distL="114300" distR="114300" simplePos="0" relativeHeight="4" behindDoc="0" locked="0" layoutInCell="1" allowOverlap="1" wp14:anchorId="497E0B40" wp14:editId="038264B4">
                <wp:simplePos x="0" y="0"/>
                <wp:positionH relativeFrom="column">
                  <wp:posOffset>1368879</wp:posOffset>
                </wp:positionH>
                <wp:positionV relativeFrom="paragraph">
                  <wp:posOffset>774736</wp:posOffset>
                </wp:positionV>
                <wp:extent cx="663122" cy="484174"/>
                <wp:effectExtent l="25974" t="12126" r="0" b="0"/>
                <wp:wrapNone/>
                <wp:docPr id="5" name="Shape2"/>
                <wp:cNvGraphicFramePr/>
                <a:graphic xmlns:a="http://schemas.openxmlformats.org/drawingml/2006/main">
                  <a:graphicData uri="http://schemas.microsoft.com/office/word/2010/wordprocessingShape">
                    <wps:wsp>
                      <wps:cNvSpPr/>
                      <wps:spPr>
                        <a:xfrm rot="5244000">
                          <a:off x="0" y="0"/>
                          <a:ext cx="663122" cy="484174"/>
                        </a:xfrm>
                        <a:custGeom>
                          <a:avLst/>
                          <a:gdLst/>
                          <a:ahLst/>
                          <a:cxnLst>
                            <a:cxn ang="3cd4">
                              <a:pos x="hc" y="t"/>
                            </a:cxn>
                            <a:cxn ang="cd2">
                              <a:pos x="l" y="vc"/>
                            </a:cxn>
                            <a:cxn ang="cd4">
                              <a:pos x="hc" y="b"/>
                            </a:cxn>
                            <a:cxn ang="0">
                              <a:pos x="r" y="vc"/>
                            </a:cxn>
                          </a:cxnLst>
                          <a:rect l="l" t="t" r="r" b="b"/>
                          <a:pathLst>
                            <a:path w="1843" h="1346">
                              <a:moveTo>
                                <a:pt x="0" y="1346"/>
                              </a:moveTo>
                              <a:lnTo>
                                <a:pt x="971" y="1345"/>
                              </a:lnTo>
                              <a:lnTo>
                                <a:pt x="1827" y="457"/>
                              </a:lnTo>
                              <a:lnTo>
                                <a:pt x="1843" y="105"/>
                              </a:lnTo>
                              <a:lnTo>
                                <a:pt x="38" y="0"/>
                              </a:lnTo>
                              <a:lnTo>
                                <a:pt x="47" y="1281"/>
                              </a:lnTo>
                              <a:close/>
                            </a:path>
                          </a:pathLst>
                        </a:custGeom>
                        <a:solidFill>
                          <a:srgbClr val="CC0000">
                            <a:alpha val="50000"/>
                          </a:srgbClr>
                        </a:solidFill>
                        <a:ln w="12700">
                          <a:solidFill>
                            <a:srgbClr val="CC0000"/>
                          </a:solidFill>
                          <a:prstDash val="solid"/>
                        </a:ln>
                      </wps:spPr>
                      <wps:txbx>
                        <w:txbxContent>
                          <w:p w14:paraId="23E0F4F1" w14:textId="77777777" w:rsidR="00D70C7E" w:rsidRDefault="00D70C7E"/>
                        </w:txbxContent>
                      </wps:txbx>
                      <wps:bodyPr vert="horz" wrap="none" lIns="0" tIns="0" rIns="0" bIns="0" anchor="ctr" anchorCtr="1" compatLnSpc="0">
                        <a:noAutofit/>
                      </wps:bodyPr>
                    </wps:wsp>
                  </a:graphicData>
                </a:graphic>
              </wp:anchor>
            </w:drawing>
          </mc:Choice>
          <mc:Fallback>
            <w:pict>
              <v:shape w14:anchorId="497E0B40" id="Shape2" o:spid="_x0000_s1027" style="position:absolute;margin-left:107.8pt;margin-top:61pt;width:52.2pt;height:38.1pt;rotation:5727846fd;z-index:4;visibility:visible;mso-wrap-style:none;mso-wrap-distance-left:9pt;mso-wrap-distance-top:0;mso-wrap-distance-right:9pt;mso-wrap-distance-bottom:0;mso-position-horizontal:absolute;mso-position-horizontal-relative:text;mso-position-vertical:absolute;mso-position-vertical-relative:text;v-text-anchor:middle-center" coordsize="1843,134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" adj="-11796480,,5400" path="m,1346r971,-1l1827,457r16,-352l38,r9,1281l,1346xe" fillcolor="#c00" strokecolor="#c00" strokeweight="1pt">
                <v:fill opacity="32896f"/>
                <v:stroke joinstyle="miter"/>
                <v:formulas/>
                <v:path arrowok="t" o:connecttype="custom" o:connectlocs="331561,0;0,242087;331561,484174;663122,242087" o:connectangles="270,180,90,0" textboxrect="0,0,1843,1346"/>
                <v:textbox inset="0,0,0,0">
                  <w:txbxContent>
                    <w:p w14:paraId="23E0F4F1" w14:textId="77777777" w:rsidR="00D70C7E" w:rsidRDefault="00D70C7E"/>
                  </w:txbxContent>
                </v:textbox>
              </v:shape>
            </w:pict>
          </mc:Fallback>
        </mc:AlternateContent>
      </w:r>
    </w:p>
    <w:p w14:paraId="24D18778" w14:textId="62517C1D" w:rsidR="00D70C7E" w:rsidRDefault="009A7FE2">
      <w:pPr>
        <w:pStyle w:val="Standard"/>
      </w:pPr>
      <w:r>
        <w:rPr>
          <w:noProof/>
        </w:rPr>
        <mc:AlternateContent>
          <mc:Choice Requires="wps">
            <w:drawing>
              <wp:anchor distT="0" distB="0" distL="114300" distR="114300" simplePos="0" relativeHeight="5" behindDoc="0" locked="0" layoutInCell="1" allowOverlap="1" wp14:anchorId="3C5E07AF" wp14:editId="7E59AA8C">
                <wp:simplePos x="0" y="0"/>
                <wp:positionH relativeFrom="column">
                  <wp:posOffset>1443197</wp:posOffset>
                </wp:positionH>
                <wp:positionV relativeFrom="paragraph">
                  <wp:posOffset>7589</wp:posOffset>
                </wp:positionV>
                <wp:extent cx="143286" cy="143286"/>
                <wp:effectExtent l="0" t="0" r="9114" b="9114"/>
                <wp:wrapNone/>
                <wp:docPr id="6" name="Shape3"/>
                <wp:cNvGraphicFramePr/>
                <a:graphic xmlns:a="http://schemas.openxmlformats.org/drawingml/2006/main">
                  <a:graphicData uri="http://schemas.microsoft.com/office/word/2010/wordprocessingShape">
                    <wps:wsp>
                      <wps:cNvSpPr/>
                      <wps:spPr>
                        <a:xfrm>
                          <a:off x="0" y="0"/>
                          <a:ext cx="143286" cy="143286"/>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12700">
                          <a:solidFill>
                            <a:srgbClr val="FFFFFF"/>
                          </a:solidFill>
                          <a:prstDash val="solid"/>
                        </a:ln>
                      </wps:spPr>
                      <wps:txbx>
                        <w:txbxContent>
                          <w:p w14:paraId="095C3F25" w14:textId="77777777" w:rsidR="00D70C7E" w:rsidRDefault="00D70C7E"/>
                        </w:txbxContent>
                      </wps:txbx>
                      <wps:bodyPr vert="horz" wrap="none" lIns="0" tIns="0" rIns="0" bIns="0" anchor="ctr" anchorCtr="0" compatLnSpc="0">
                        <a:noAutofit/>
                      </wps:bodyPr>
                    </wps:wsp>
                  </a:graphicData>
                </a:graphic>
              </wp:anchor>
            </w:drawing>
          </mc:Choice>
          <mc:Fallback>
            <w:pict>
              <v:shape w14:anchorId="3C5E07AF" id="Shape3" o:spid="_x0000_s1028" style="position:absolute;margin-left:113.65pt;margin-top:.6pt;width:11.3pt;height:11.3pt;z-index:5;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" adj="-11796480,,5400" path="m10800,at,,21600,21600,10800,,10800,xe" strokecolor="white" strokeweight="1pt">
                <v:stroke joinstyle="miter"/>
                <v:formulas/>
                <v:path arrowok="t" o:connecttype="custom" o:connectlocs="71643,0;143286,71643;71643,143286;0,71643;71643,0;20982,20982;0,71643;20982,122304;71643,143286;122304,122304;143286,71643;122304,20982" o:connectangles="270,0,90,180,270,270,270,270,270,270,270,270" textboxrect="3163,3163,18437,18437"/>
                <v:textbox inset="0,0,0,0">
                  <w:txbxContent>
                    <w:p w14:paraId="095C3F25" w14:textId="77777777" w:rsidR="00D70C7E" w:rsidRDefault="00D70C7E"/>
                  </w:txbxContent>
                </v:textbox>
              </v:shape>
            </w:pict>
          </mc:Fallback>
        </mc:AlternateContent>
      </w:r>
    </w:p>
    <w:p w14:paraId="1546CAC8" w14:textId="77777777" w:rsidR="00D70C7E" w:rsidRDefault="009A7FE2">
      <w:pPr>
        <w:pStyle w:val="Standard"/>
      </w:pPr>
      <w:r>
        <w:rPr>
          <w:sz w:val="32"/>
          <w:szCs w:val="32"/>
        </w:rPr>
        <w:t>Fig. 2: IR satellite overview. Red shaded area is the ops region, white dot is the current ship location.</w:t>
      </w:r>
    </w:p>
    <w:p w14:paraId="0185DC85" w14:textId="77777777" w:rsidR="00F219F8" w:rsidRDefault="00F219F8" w:rsidP="00F219F8">
      <w:pPr>
        <w:pStyle w:val="Standard"/>
      </w:pPr>
    </w:p>
    <w:p w14:paraId="076994C4" w14:textId="77777777" w:rsidR="00F219F8" w:rsidRDefault="00F219F8" w:rsidP="00F219F8">
      <w:pPr>
        <w:pStyle w:val="Standard"/>
      </w:pPr>
      <w:r>
        <w:rPr>
          <w:noProof/>
        </w:rPr>
        <w:drawing>
          <wp:anchor distT="0" distB="0" distL="114300" distR="114300" simplePos="0" relativeHeight="251661312" behindDoc="0" locked="0" layoutInCell="1" allowOverlap="1" wp14:anchorId="3D2E409D" wp14:editId="32718E71">
            <wp:simplePos x="0" y="0"/>
            <wp:positionH relativeFrom="column">
              <wp:posOffset>340156</wp:posOffset>
            </wp:positionH>
            <wp:positionV relativeFrom="paragraph">
              <wp:posOffset>166329</wp:posOffset>
            </wp:positionV>
            <wp:extent cx="2697479" cy="2414198"/>
            <wp:effectExtent l="0" t="0" r="0" b="0"/>
            <wp:wrapSquare wrapText="bothSides"/>
            <wp:docPr id="7"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697479" cy="2414198"/>
                    </a:xfrm>
                    <a:prstGeom prst="rect">
                      <a:avLst/>
                    </a:prstGeom>
                  </pic:spPr>
                </pic:pic>
              </a:graphicData>
            </a:graphic>
          </wp:anchor>
        </w:drawing>
      </w:r>
      <w:r>
        <w:rPr>
          <w:noProof/>
        </w:rPr>
        <w:drawing>
          <wp:anchor distT="0" distB="0" distL="114300" distR="114300" simplePos="0" relativeHeight="251662336" behindDoc="0" locked="0" layoutInCell="1" allowOverlap="1" wp14:anchorId="497262DC" wp14:editId="44477BA5">
            <wp:simplePos x="0" y="0"/>
            <wp:positionH relativeFrom="column">
              <wp:posOffset>3086282</wp:posOffset>
            </wp:positionH>
            <wp:positionV relativeFrom="paragraph">
              <wp:posOffset>197967</wp:posOffset>
            </wp:positionV>
            <wp:extent cx="2697479" cy="2414198"/>
            <wp:effectExtent l="0" t="0" r="0" b="0"/>
            <wp:wrapSquare wrapText="bothSides"/>
            <wp:docPr id="8"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697479" cy="2414198"/>
                    </a:xfrm>
                    <a:prstGeom prst="rect">
                      <a:avLst/>
                    </a:prstGeom>
                  </pic:spPr>
                </pic:pic>
              </a:graphicData>
            </a:graphic>
          </wp:anchor>
        </w:drawing>
      </w:r>
    </w:p>
    <w:p w14:paraId="787CCA64" w14:textId="77777777" w:rsidR="00F219F8" w:rsidRDefault="00F219F8" w:rsidP="00F219F8">
      <w:pPr>
        <w:pStyle w:val="Standard"/>
      </w:pPr>
    </w:p>
    <w:p w14:paraId="666D4397" w14:textId="77777777" w:rsidR="00F219F8" w:rsidRDefault="00F219F8" w:rsidP="00F219F8">
      <w:pPr>
        <w:pStyle w:val="Standard"/>
      </w:pPr>
    </w:p>
    <w:p w14:paraId="08C6F79D" w14:textId="77777777" w:rsidR="00F219F8" w:rsidRDefault="00F219F8" w:rsidP="00F219F8">
      <w:pPr>
        <w:pStyle w:val="Standard"/>
      </w:pPr>
    </w:p>
    <w:p w14:paraId="5415E9E5" w14:textId="77777777" w:rsidR="00F219F8" w:rsidRDefault="00F219F8" w:rsidP="00F219F8">
      <w:pPr>
        <w:pStyle w:val="Standard"/>
      </w:pPr>
    </w:p>
    <w:p w14:paraId="67BAE84E" w14:textId="77777777" w:rsidR="00F219F8" w:rsidRDefault="00F219F8" w:rsidP="00F219F8">
      <w:pPr>
        <w:pStyle w:val="Standard"/>
      </w:pPr>
    </w:p>
    <w:p w14:paraId="086EEAAE" w14:textId="77777777" w:rsidR="00F219F8" w:rsidRDefault="00F219F8" w:rsidP="00F219F8">
      <w:pPr>
        <w:pStyle w:val="Standard"/>
      </w:pPr>
    </w:p>
    <w:p w14:paraId="222DCFBB" w14:textId="77777777" w:rsidR="00F219F8" w:rsidRDefault="00F219F8" w:rsidP="00F219F8">
      <w:pPr>
        <w:pStyle w:val="Standard"/>
      </w:pPr>
    </w:p>
    <w:p w14:paraId="52870D74" w14:textId="77777777" w:rsidR="00F219F8" w:rsidRDefault="00F219F8" w:rsidP="00F219F8">
      <w:pPr>
        <w:pStyle w:val="Standard"/>
      </w:pPr>
    </w:p>
    <w:p w14:paraId="221BF0C9" w14:textId="77777777" w:rsidR="00F219F8" w:rsidRDefault="00F219F8" w:rsidP="00F219F8">
      <w:pPr>
        <w:pStyle w:val="Standard"/>
      </w:pPr>
    </w:p>
    <w:p w14:paraId="24F11A1A" w14:textId="77777777" w:rsidR="00F219F8" w:rsidRDefault="00F219F8" w:rsidP="00F219F8">
      <w:pPr>
        <w:pStyle w:val="Standard"/>
      </w:pPr>
    </w:p>
    <w:p w14:paraId="50830B12" w14:textId="77777777" w:rsidR="00F219F8" w:rsidRDefault="00F219F8" w:rsidP="00F219F8">
      <w:pPr>
        <w:pStyle w:val="Standard"/>
      </w:pPr>
    </w:p>
    <w:p w14:paraId="4E4C9126" w14:textId="77777777" w:rsidR="00F219F8" w:rsidRDefault="00F219F8" w:rsidP="00F219F8">
      <w:pPr>
        <w:pStyle w:val="Standard"/>
      </w:pPr>
    </w:p>
    <w:p w14:paraId="6A692FF3" w14:textId="77777777" w:rsidR="00F219F8" w:rsidRDefault="00F219F8" w:rsidP="00F219F8">
      <w:pPr>
        <w:pStyle w:val="Standard"/>
      </w:pPr>
    </w:p>
    <w:p w14:paraId="6061729D" w14:textId="77777777" w:rsidR="00F219F8" w:rsidRDefault="00F219F8" w:rsidP="00F219F8">
      <w:pPr>
        <w:pStyle w:val="Standard"/>
      </w:pPr>
      <w:r>
        <w:rPr>
          <w:noProof/>
        </w:rPr>
        <w:drawing>
          <wp:inline distT="0" distB="0" distL="0" distR="0" wp14:anchorId="055F4E19" wp14:editId="3443D0CD">
            <wp:extent cx="2696845" cy="2413635"/>
            <wp:effectExtent l="0" t="0" r="0" b="0"/>
            <wp:docPr id="9"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extLst>
                        <a:ext uri="{28A0092B-C50C-407E-A947-70E740481C1C}">
                          <a14:useLocalDpi xmlns:a14="http://schemas.microsoft.com/office/drawing/2010/main" val="0"/>
                        </a:ext>
                      </a:extLst>
                    </a:blip>
                    <a:srcRect/>
                    <a:stretch>
                      <a:fillRect/>
                    </a:stretch>
                  </pic:blipFill>
                  <pic:spPr>
                    <a:xfrm>
                      <a:off x="0" y="0"/>
                      <a:ext cx="2697479" cy="2414198"/>
                    </a:xfrm>
                    <a:prstGeom prst="rect">
                      <a:avLst/>
                    </a:prstGeom>
                  </pic:spPr>
                </pic:pic>
              </a:graphicData>
            </a:graphic>
          </wp:inline>
        </w:drawing>
      </w:r>
      <w:r>
        <w:rPr>
          <w:noProof/>
        </w:rPr>
        <w:drawing>
          <wp:inline distT="0" distB="0" distL="0" distR="0" wp14:anchorId="28AE1966" wp14:editId="3A111820">
            <wp:extent cx="2989932" cy="26577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907_202537_sound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7609" cy="2673430"/>
                    </a:xfrm>
                    <a:prstGeom prst="rect">
                      <a:avLst/>
                    </a:prstGeom>
                  </pic:spPr>
                </pic:pic>
              </a:graphicData>
            </a:graphic>
          </wp:inline>
        </w:drawing>
      </w:r>
    </w:p>
    <w:p w14:paraId="1576DC1C" w14:textId="77777777" w:rsidR="00F219F8" w:rsidRDefault="00F219F8" w:rsidP="00F219F8">
      <w:pPr>
        <w:pStyle w:val="Standard"/>
      </w:pPr>
    </w:p>
    <w:p w14:paraId="0BE6E74E" w14:textId="77777777" w:rsidR="00F219F8" w:rsidRDefault="00F219F8" w:rsidP="00F219F8">
      <w:pPr>
        <w:pStyle w:val="Standard"/>
      </w:pPr>
      <w:r>
        <w:rPr>
          <w:sz w:val="32"/>
          <w:szCs w:val="32"/>
        </w:rPr>
        <w:t>Fig. 3: 0, 6, 12, and 21 UTC Soundings</w:t>
      </w:r>
    </w:p>
    <w:p w14:paraId="1B07A8CD" w14:textId="77777777" w:rsidR="007B0590" w:rsidRDefault="007B0590">
      <w:pPr>
        <w:pStyle w:val="Standard"/>
      </w:pPr>
    </w:p>
    <w:p w14:paraId="6006C8BF" w14:textId="77777777" w:rsidR="007B0590" w:rsidRDefault="007B0590">
      <w:pPr>
        <w:pStyle w:val="Standard"/>
      </w:pPr>
    </w:p>
    <w:p w14:paraId="6041CBC0" w14:textId="36A8874F" w:rsidR="00D70C7E" w:rsidRDefault="007C64A7">
      <w:pPr>
        <w:pStyle w:val="Standard"/>
      </w:pPr>
      <w:r>
        <w:rPr>
          <w:noProof/>
        </w:rPr>
        <w:drawing>
          <wp:inline distT="0" distB="0" distL="0" distR="0" wp14:anchorId="70B85FF3" wp14:editId="05E67A6E">
            <wp:extent cx="3535052" cy="235670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STON_SEA_20190907_204838_4panel_25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6287" cy="2364192"/>
                    </a:xfrm>
                    <a:prstGeom prst="rect">
                      <a:avLst/>
                    </a:prstGeom>
                  </pic:spPr>
                </pic:pic>
              </a:graphicData>
            </a:graphic>
          </wp:inline>
        </w:drawing>
      </w:r>
      <w:r w:rsidR="00F219F8">
        <w:rPr>
          <w:noProof/>
        </w:rPr>
        <w:drawing>
          <wp:inline distT="0" distB="0" distL="0" distR="0" wp14:anchorId="2073D838" wp14:editId="23E8D7B9">
            <wp:extent cx="3431356" cy="22875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STON_SEA_20190907_210359_4panel_25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7044" cy="2298029"/>
                    </a:xfrm>
                    <a:prstGeom prst="rect">
                      <a:avLst/>
                    </a:prstGeom>
                  </pic:spPr>
                </pic:pic>
              </a:graphicData>
            </a:graphic>
          </wp:inline>
        </w:drawing>
      </w:r>
    </w:p>
    <w:p w14:paraId="7A5BB6E4" w14:textId="6BF9A115" w:rsidR="00F219F8" w:rsidRDefault="00F219F8">
      <w:pPr>
        <w:pStyle w:val="Standard"/>
      </w:pPr>
      <w:r>
        <w:rPr>
          <w:noProof/>
        </w:rPr>
        <w:drawing>
          <wp:inline distT="0" distB="0" distL="0" distR="0" wp14:anchorId="7B09B78F" wp14:editId="0A853BDA">
            <wp:extent cx="3506771" cy="23378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STON_SEA_20190907_211511_4panel_25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1063" cy="2347375"/>
                    </a:xfrm>
                    <a:prstGeom prst="rect">
                      <a:avLst/>
                    </a:prstGeom>
                  </pic:spPr>
                </pic:pic>
              </a:graphicData>
            </a:graphic>
          </wp:inline>
        </w:drawing>
      </w:r>
      <w:r>
        <w:rPr>
          <w:noProof/>
        </w:rPr>
        <w:drawing>
          <wp:inline distT="0" distB="0" distL="0" distR="0" wp14:anchorId="17A3404F" wp14:editId="0ED712D1">
            <wp:extent cx="3463748" cy="2309166"/>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STON_SEA_20190907_212620_4panel_2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3656" cy="2322438"/>
                    </a:xfrm>
                    <a:prstGeom prst="rect">
                      <a:avLst/>
                    </a:prstGeom>
                  </pic:spPr>
                </pic:pic>
              </a:graphicData>
            </a:graphic>
          </wp:inline>
        </w:drawing>
      </w:r>
    </w:p>
    <w:p w14:paraId="62A59591" w14:textId="720C13B5" w:rsidR="00F219F8" w:rsidRDefault="00F219F8">
      <w:pPr>
        <w:pStyle w:val="Standard"/>
      </w:pPr>
      <w:r>
        <w:t xml:space="preserve">Fig </w:t>
      </w:r>
      <w:r w:rsidR="00731660">
        <w:t>4</w:t>
      </w:r>
      <w:r>
        <w:t xml:space="preserve">: </w:t>
      </w:r>
      <w:r w:rsidR="00731660">
        <w:t>Life cycle of a warm rain cell at 60 km from SEA-POL. 2049 (upper left), 2105 (upper right), 2116 (lower left), and 2126 (lower right) UTC.</w:t>
      </w:r>
    </w:p>
    <w:p w14:paraId="2B67E0BD" w14:textId="77777777" w:rsidR="007B0590" w:rsidRDefault="007B0590">
      <w:pPr>
        <w:pStyle w:val="Standard"/>
      </w:pPr>
    </w:p>
    <w:p w14:paraId="7388C3DC" w14:textId="545CF02D" w:rsidR="00D70C7E" w:rsidRDefault="00D70C7E">
      <w:pPr>
        <w:pStyle w:val="Standard"/>
      </w:pPr>
    </w:p>
    <w:p w14:paraId="0C76DE12" w14:textId="50D5BBA4" w:rsidR="00731660" w:rsidRDefault="00004BC0">
      <w:pPr>
        <w:pStyle w:val="Standard"/>
      </w:pPr>
      <w:r>
        <w:rPr>
          <w:noProof/>
        </w:rPr>
        <mc:AlternateContent>
          <mc:Choice Requires="wps">
            <w:drawing>
              <wp:anchor distT="0" distB="0" distL="114300" distR="114300" simplePos="0" relativeHeight="251676672" behindDoc="0" locked="0" layoutInCell="1" allowOverlap="1" wp14:anchorId="328C548D" wp14:editId="69380250">
                <wp:simplePos x="0" y="0"/>
                <wp:positionH relativeFrom="column">
                  <wp:posOffset>2383155</wp:posOffset>
                </wp:positionH>
                <wp:positionV relativeFrom="paragraph">
                  <wp:posOffset>3161030</wp:posOffset>
                </wp:positionV>
                <wp:extent cx="386715" cy="119380"/>
                <wp:effectExtent l="25400" t="12700" r="32385" b="58420"/>
                <wp:wrapNone/>
                <wp:docPr id="31" name="Straight Connector 31"/>
                <wp:cNvGraphicFramePr/>
                <a:graphic xmlns:a="http://schemas.openxmlformats.org/drawingml/2006/main">
                  <a:graphicData uri="http://schemas.microsoft.com/office/word/2010/wordprocessingShape">
                    <wps:wsp>
                      <wps:cNvCnPr/>
                      <wps:spPr>
                        <a:xfrm flipV="1">
                          <a:off x="0" y="0"/>
                          <a:ext cx="386715" cy="119380"/>
                        </a:xfrm>
                        <a:prstGeom prst="line">
                          <a:avLst/>
                        </a:prstGeom>
                        <a:ln w="38100">
                          <a:solidFill>
                            <a:srgbClr val="2620C2"/>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9EAAF" id="Straight Connector 3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65pt,248.9pt" to="218.1pt,25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" strokecolor="#2620c2" strokeweight="3pt">
                <v:stroke startarrow="block" joinstyle="miter"/>
              </v:line>
            </w:pict>
          </mc:Fallback>
        </mc:AlternateContent>
      </w:r>
      <w:r>
        <w:rPr>
          <w:noProof/>
        </w:rPr>
        <mc:AlternateContent>
          <mc:Choice Requires="wps">
            <w:drawing>
              <wp:anchor distT="0" distB="0" distL="114300" distR="114300" simplePos="0" relativeHeight="251674624" behindDoc="0" locked="0" layoutInCell="1" allowOverlap="1" wp14:anchorId="43126750" wp14:editId="6CDE5FB1">
                <wp:simplePos x="0" y="0"/>
                <wp:positionH relativeFrom="column">
                  <wp:posOffset>5418455</wp:posOffset>
                </wp:positionH>
                <wp:positionV relativeFrom="paragraph">
                  <wp:posOffset>1943100</wp:posOffset>
                </wp:positionV>
                <wp:extent cx="386715" cy="119380"/>
                <wp:effectExtent l="25400" t="12700" r="32385" b="58420"/>
                <wp:wrapNone/>
                <wp:docPr id="30" name="Straight Connector 30"/>
                <wp:cNvGraphicFramePr/>
                <a:graphic xmlns:a="http://schemas.openxmlformats.org/drawingml/2006/main">
                  <a:graphicData uri="http://schemas.microsoft.com/office/word/2010/wordprocessingShape">
                    <wps:wsp>
                      <wps:cNvCnPr/>
                      <wps:spPr>
                        <a:xfrm flipV="1">
                          <a:off x="0" y="0"/>
                          <a:ext cx="386715" cy="119380"/>
                        </a:xfrm>
                        <a:prstGeom prst="line">
                          <a:avLst/>
                        </a:prstGeom>
                        <a:ln w="3810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C0148" id="Straight Connector 3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65pt,153pt" to="457.1pt,16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" strokecolor="red" strokeweight="3pt">
                <v:stroke startarrow="block" joinstyle="miter"/>
              </v:line>
            </w:pict>
          </mc:Fallback>
        </mc:AlternateContent>
      </w:r>
      <w:r>
        <w:rPr>
          <w:noProof/>
        </w:rPr>
        <mc:AlternateContent>
          <mc:Choice Requires="wps">
            <w:drawing>
              <wp:anchor distT="0" distB="0" distL="114300" distR="114300" simplePos="0" relativeHeight="251672576" behindDoc="0" locked="0" layoutInCell="1" allowOverlap="1" wp14:anchorId="4B47AEFB" wp14:editId="08791F99">
                <wp:simplePos x="0" y="0"/>
                <wp:positionH relativeFrom="column">
                  <wp:posOffset>5182870</wp:posOffset>
                </wp:positionH>
                <wp:positionV relativeFrom="paragraph">
                  <wp:posOffset>6487160</wp:posOffset>
                </wp:positionV>
                <wp:extent cx="386715" cy="119380"/>
                <wp:effectExtent l="25400" t="12700" r="32385" b="58420"/>
                <wp:wrapNone/>
                <wp:docPr id="29" name="Straight Connector 29"/>
                <wp:cNvGraphicFramePr/>
                <a:graphic xmlns:a="http://schemas.openxmlformats.org/drawingml/2006/main">
                  <a:graphicData uri="http://schemas.microsoft.com/office/word/2010/wordprocessingShape">
                    <wps:wsp>
                      <wps:cNvCnPr/>
                      <wps:spPr>
                        <a:xfrm flipV="1">
                          <a:off x="0" y="0"/>
                          <a:ext cx="386715" cy="119380"/>
                        </a:xfrm>
                        <a:prstGeom prst="line">
                          <a:avLst/>
                        </a:prstGeom>
                        <a:ln w="3810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B1F04" id="Straight Connector 2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1pt,510.8pt" to="438.55pt,5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" strokecolor="red" strokeweight="3pt">
                <v:stroke startarrow="block" joinstyle="miter"/>
              </v:line>
            </w:pict>
          </mc:Fallback>
        </mc:AlternateContent>
      </w:r>
      <w:r>
        <w:rPr>
          <w:noProof/>
        </w:rPr>
        <mc:AlternateContent>
          <mc:Choice Requires="wps">
            <w:drawing>
              <wp:anchor distT="0" distB="0" distL="114300" distR="114300" simplePos="0" relativeHeight="251670528" behindDoc="0" locked="0" layoutInCell="1" allowOverlap="1" wp14:anchorId="3D7951F4" wp14:editId="42750B07">
                <wp:simplePos x="0" y="0"/>
                <wp:positionH relativeFrom="column">
                  <wp:posOffset>5201920</wp:posOffset>
                </wp:positionH>
                <wp:positionV relativeFrom="paragraph">
                  <wp:posOffset>5091430</wp:posOffset>
                </wp:positionV>
                <wp:extent cx="386715" cy="119380"/>
                <wp:effectExtent l="25400" t="12700" r="32385" b="58420"/>
                <wp:wrapNone/>
                <wp:docPr id="28" name="Straight Connector 28"/>
                <wp:cNvGraphicFramePr/>
                <a:graphic xmlns:a="http://schemas.openxmlformats.org/drawingml/2006/main">
                  <a:graphicData uri="http://schemas.microsoft.com/office/word/2010/wordprocessingShape">
                    <wps:wsp>
                      <wps:cNvCnPr/>
                      <wps:spPr>
                        <a:xfrm flipV="1">
                          <a:off x="0" y="0"/>
                          <a:ext cx="386715" cy="119380"/>
                        </a:xfrm>
                        <a:prstGeom prst="line">
                          <a:avLst/>
                        </a:prstGeom>
                        <a:ln w="3810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CC0BB" id="Straight Connector 2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6pt,400.9pt" to="440.05pt,4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" strokecolor="red" strokeweight="3pt">
                <v:stroke startarrow="block" joinstyle="miter"/>
              </v:line>
            </w:pict>
          </mc:Fallback>
        </mc:AlternateContent>
      </w:r>
      <w:r>
        <w:rPr>
          <w:noProof/>
        </w:rPr>
        <mc:AlternateContent>
          <mc:Choice Requires="wps">
            <w:drawing>
              <wp:anchor distT="0" distB="0" distL="114300" distR="114300" simplePos="0" relativeHeight="251665408" behindDoc="0" locked="0" layoutInCell="1" allowOverlap="1" wp14:anchorId="09C6ED4A" wp14:editId="7C63F4D7">
                <wp:simplePos x="0" y="0"/>
                <wp:positionH relativeFrom="column">
                  <wp:posOffset>5314315</wp:posOffset>
                </wp:positionH>
                <wp:positionV relativeFrom="paragraph">
                  <wp:posOffset>3589020</wp:posOffset>
                </wp:positionV>
                <wp:extent cx="386715" cy="119380"/>
                <wp:effectExtent l="25400" t="12700" r="32385" b="58420"/>
                <wp:wrapNone/>
                <wp:docPr id="25" name="Straight Connector 25"/>
                <wp:cNvGraphicFramePr/>
                <a:graphic xmlns:a="http://schemas.openxmlformats.org/drawingml/2006/main">
                  <a:graphicData uri="http://schemas.microsoft.com/office/word/2010/wordprocessingShape">
                    <wps:wsp>
                      <wps:cNvCnPr/>
                      <wps:spPr>
                        <a:xfrm flipV="1">
                          <a:off x="0" y="0"/>
                          <a:ext cx="386715" cy="119380"/>
                        </a:xfrm>
                        <a:prstGeom prst="line">
                          <a:avLst/>
                        </a:prstGeom>
                        <a:ln w="3810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B42C1" id="Straight Connector 2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45pt,282.6pt" to="448.9pt,2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" strokecolor="red" strokeweight="3pt">
                <v:stroke startarrow="block" joinstyle="miter"/>
              </v:line>
            </w:pict>
          </mc:Fallback>
        </mc:AlternateContent>
      </w:r>
      <w:r>
        <w:rPr>
          <w:noProof/>
        </w:rPr>
        <mc:AlternateContent>
          <mc:Choice Requires="wps">
            <w:drawing>
              <wp:anchor distT="0" distB="0" distL="114300" distR="114300" simplePos="0" relativeHeight="251663360" behindDoc="0" locked="0" layoutInCell="1" allowOverlap="1" wp14:anchorId="4F3EAF5C" wp14:editId="2968BBB9">
                <wp:simplePos x="0" y="0"/>
                <wp:positionH relativeFrom="column">
                  <wp:posOffset>5419725</wp:posOffset>
                </wp:positionH>
                <wp:positionV relativeFrom="paragraph">
                  <wp:posOffset>609600</wp:posOffset>
                </wp:positionV>
                <wp:extent cx="386715" cy="119380"/>
                <wp:effectExtent l="25400" t="12700" r="32385" b="58420"/>
                <wp:wrapNone/>
                <wp:docPr id="24" name="Straight Connector 24"/>
                <wp:cNvGraphicFramePr/>
                <a:graphic xmlns:a="http://schemas.openxmlformats.org/drawingml/2006/main">
                  <a:graphicData uri="http://schemas.microsoft.com/office/word/2010/wordprocessingShape">
                    <wps:wsp>
                      <wps:cNvCnPr/>
                      <wps:spPr>
                        <a:xfrm flipV="1">
                          <a:off x="0" y="0"/>
                          <a:ext cx="386715" cy="119380"/>
                        </a:xfrm>
                        <a:prstGeom prst="line">
                          <a:avLst/>
                        </a:prstGeom>
                        <a:ln w="3810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DE978" id="Straight Connector 2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75pt,48pt" to="457.2pt,5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" strokecolor="red" strokeweight="3pt">
                <v:stroke startarrow="block" joinstyle="miter"/>
              </v:line>
            </w:pict>
          </mc:Fallback>
        </mc:AlternateContent>
      </w:r>
      <w:r w:rsidR="00731660">
        <w:rPr>
          <w:noProof/>
        </w:rPr>
        <w:drawing>
          <wp:inline distT="0" distB="0" distL="0" distR="0" wp14:anchorId="779ADA1F" wp14:editId="5FD947E7">
            <wp:extent cx="6928387" cy="6928387"/>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_POL_20190907_shiprhi_timeseri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36265" cy="6936265"/>
                    </a:xfrm>
                    <a:prstGeom prst="rect">
                      <a:avLst/>
                    </a:prstGeom>
                  </pic:spPr>
                </pic:pic>
              </a:graphicData>
            </a:graphic>
          </wp:inline>
        </w:drawing>
      </w:r>
    </w:p>
    <w:p w14:paraId="5D847B63" w14:textId="68A6A5F5" w:rsidR="00731660" w:rsidRDefault="00731660">
      <w:pPr>
        <w:pStyle w:val="Standard"/>
      </w:pPr>
      <w:r>
        <w:t>Fig. 5: Timeseries of the storm that rolled over the ship at 2</w:t>
      </w:r>
      <w:r w:rsidR="0093269E">
        <w:t>320 UTC</w:t>
      </w:r>
      <w:r w:rsidR="00004BC0">
        <w:t xml:space="preserve">. Arrows illustrate features of </w:t>
      </w:r>
      <w:proofErr w:type="spellStart"/>
      <w:r w:rsidR="00004BC0">
        <w:t>Zdr</w:t>
      </w:r>
      <w:proofErr w:type="spellEnd"/>
      <w:r w:rsidR="00004BC0">
        <w:t xml:space="preserve"> of interest including the graupel core and rain out, and the reflectivity plume (blue arrow).</w:t>
      </w:r>
    </w:p>
    <w:p w14:paraId="6503F2A2" w14:textId="16B853FC" w:rsidR="00731660" w:rsidRDefault="00731660">
      <w:pPr>
        <w:pStyle w:val="Standard"/>
      </w:pPr>
    </w:p>
    <w:p w14:paraId="3AEE5D56" w14:textId="77777777" w:rsidR="00385E2B" w:rsidRDefault="00385E2B">
      <w:pPr>
        <w:pStyle w:val="Standard"/>
      </w:pPr>
    </w:p>
    <w:p w14:paraId="387AB480" w14:textId="57788107" w:rsidR="00385E2B" w:rsidRDefault="00385E2B">
      <w:pPr>
        <w:pStyle w:val="Standard"/>
      </w:pPr>
      <w:r>
        <w:rPr>
          <w:noProof/>
        </w:rPr>
        <w:drawing>
          <wp:inline distT="0" distB="0" distL="0" distR="0" wp14:anchorId="44FACDF2" wp14:editId="0813E462">
            <wp:extent cx="3816985" cy="2862769"/>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7469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5616" cy="2884242"/>
                    </a:xfrm>
                    <a:prstGeom prst="rect">
                      <a:avLst/>
                    </a:prstGeom>
                  </pic:spPr>
                </pic:pic>
              </a:graphicData>
            </a:graphic>
          </wp:inline>
        </w:drawing>
      </w:r>
      <w:r>
        <w:rPr>
          <w:noProof/>
        </w:rPr>
        <w:drawing>
          <wp:inline distT="0" distB="0" distL="0" distR="0" wp14:anchorId="78D7107D" wp14:editId="7A1D7D0D">
            <wp:extent cx="3785250" cy="2838967"/>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4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8335" cy="2856281"/>
                    </a:xfrm>
                    <a:prstGeom prst="rect">
                      <a:avLst/>
                    </a:prstGeom>
                  </pic:spPr>
                </pic:pic>
              </a:graphicData>
            </a:graphic>
          </wp:inline>
        </w:drawing>
      </w:r>
    </w:p>
    <w:p w14:paraId="11A3FD4B" w14:textId="7DE4278C" w:rsidR="00385E2B" w:rsidRDefault="00385E2B">
      <w:pPr>
        <w:pStyle w:val="Standard"/>
      </w:pPr>
      <w:r>
        <w:t>Figure 6: Left: SEA-POL scanning the incoming convection. Right: Rain at the ship.</w:t>
      </w:r>
    </w:p>
    <w:p w14:paraId="73C324C8" w14:textId="77777777" w:rsidR="00385E2B" w:rsidRDefault="00385E2B">
      <w:pPr>
        <w:pStyle w:val="Standard"/>
      </w:pPr>
    </w:p>
    <w:p w14:paraId="60CECA54" w14:textId="77777777" w:rsidR="00D70C7E" w:rsidRDefault="00D70C7E">
      <w:pPr>
        <w:pStyle w:val="Standard"/>
      </w:pPr>
    </w:p>
    <w:p w14:paraId="7834D8A5" w14:textId="77777777" w:rsidR="00D70C7E" w:rsidRDefault="009A7FE2">
      <w:pPr>
        <w:pStyle w:val="Standard"/>
      </w:pPr>
      <w:r>
        <w:rPr>
          <w:noProof/>
        </w:rPr>
        <w:drawing>
          <wp:inline distT="0" distB="0" distL="0" distR="0" wp14:anchorId="7C619967" wp14:editId="6536D0D5">
            <wp:extent cx="5522793" cy="3927622"/>
            <wp:effectExtent l="0" t="0" r="1905" b="0"/>
            <wp:docPr id="10" name="Google Shape;138;p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extLst>
                        <a:ext uri="{28A0092B-C50C-407E-A947-70E740481C1C}">
                          <a14:useLocalDpi xmlns:a14="http://schemas.microsoft.com/office/drawing/2010/main" val="0"/>
                        </a:ext>
                      </a:extLst>
                    </a:blip>
                    <a:srcRect/>
                    <a:stretch>
                      <a:fillRect/>
                    </a:stretch>
                  </pic:blipFill>
                  <pic:spPr>
                    <a:xfrm>
                      <a:off x="0" y="0"/>
                      <a:ext cx="5522793" cy="3927622"/>
                    </a:xfrm>
                    <a:prstGeom prst="rect">
                      <a:avLst/>
                    </a:prstGeom>
                    <a:noFill/>
                    <a:ln>
                      <a:noFill/>
                    </a:ln>
                  </pic:spPr>
                </pic:pic>
              </a:graphicData>
            </a:graphic>
          </wp:inline>
        </w:drawing>
      </w:r>
    </w:p>
    <w:p w14:paraId="7DB99AFF" w14:textId="7BB0C003" w:rsidR="00D70C7E" w:rsidRDefault="009A7FE2">
      <w:pPr>
        <w:pStyle w:val="Standard"/>
      </w:pPr>
      <w:bookmarkStart w:id="0" w:name="_GoBack"/>
      <w:bookmarkEnd w:id="0"/>
      <w:r>
        <w:rPr>
          <w:sz w:val="32"/>
          <w:szCs w:val="32"/>
        </w:rPr>
        <w:t xml:space="preserve">Fig </w:t>
      </w:r>
      <w:r w:rsidR="00385E2B">
        <w:rPr>
          <w:sz w:val="32"/>
          <w:szCs w:val="32"/>
        </w:rPr>
        <w:t>6</w:t>
      </w:r>
      <w:r>
        <w:rPr>
          <w:sz w:val="32"/>
          <w:szCs w:val="32"/>
        </w:rPr>
        <w:t xml:space="preserve">: Model ensemble tracks for Invest 95L </w:t>
      </w:r>
      <w:r>
        <w:rPr>
          <w:sz w:val="32"/>
          <w:szCs w:val="32"/>
        </w:rPr>
        <w:t>(WP95)</w:t>
      </w:r>
    </w:p>
    <w:sectPr w:rsidR="00D70C7E">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9C5E1" w14:textId="77777777" w:rsidR="009A7FE2" w:rsidRDefault="009A7FE2">
      <w:r>
        <w:separator/>
      </w:r>
    </w:p>
  </w:endnote>
  <w:endnote w:type="continuationSeparator" w:id="0">
    <w:p w14:paraId="5221CA52" w14:textId="77777777" w:rsidR="009A7FE2" w:rsidRDefault="009A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WenQuanYi Zen Hei Sharp">
    <w:panose1 w:val="020B0604020202020204"/>
    <w:charset w:val="00"/>
    <w:family w:val="auto"/>
    <w:pitch w:val="variable"/>
  </w:font>
  <w:font w:name="Lohit Devanagari">
    <w:altName w:val="Calibri"/>
    <w:panose1 w:val="020B0604020202020204"/>
    <w:charset w:val="00"/>
    <w:family w:val="auto"/>
    <w:pitch w:val="variable"/>
  </w:font>
  <w:font w:name="Liberation Sans">
    <w:altName w:val="Arial"/>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DejaVu Sans">
    <w:altName w:val="Verdana"/>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99DB3" w14:textId="77777777" w:rsidR="009A7FE2" w:rsidRDefault="009A7FE2">
      <w:r>
        <w:rPr>
          <w:color w:val="000000"/>
        </w:rPr>
        <w:separator/>
      </w:r>
    </w:p>
  </w:footnote>
  <w:footnote w:type="continuationSeparator" w:id="0">
    <w:p w14:paraId="5FC6A37A" w14:textId="77777777" w:rsidR="009A7FE2" w:rsidRDefault="009A7F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35"/>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D70C7E"/>
    <w:rsid w:val="00004BC0"/>
    <w:rsid w:val="00316CE1"/>
    <w:rsid w:val="00385E2B"/>
    <w:rsid w:val="004D1DC2"/>
    <w:rsid w:val="005B47A6"/>
    <w:rsid w:val="00731660"/>
    <w:rsid w:val="0075431A"/>
    <w:rsid w:val="007B0590"/>
    <w:rsid w:val="007C64A7"/>
    <w:rsid w:val="0093269E"/>
    <w:rsid w:val="0098322A"/>
    <w:rsid w:val="009A7FE2"/>
    <w:rsid w:val="00B06ABE"/>
    <w:rsid w:val="00BB69F0"/>
    <w:rsid w:val="00D70C7E"/>
    <w:rsid w:val="00D87C49"/>
    <w:rsid w:val="00DB7889"/>
    <w:rsid w:val="00DC799A"/>
    <w:rsid w:val="00E86379"/>
    <w:rsid w:val="00F219F8"/>
    <w:rsid w:val="00F24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94148"/>
  <w15:docId w15:val="{B308F7F2-25E1-2A48-BD2F-C939A9E5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WenQuanYi Zen Hei Sharp" w:hAnsi="Liberation Serif" w:cs="Lohit Devanagari"/>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Heading"/>
    <w:uiPriority w:val="9"/>
    <w:unhideWhenUsed/>
    <w:qFormat/>
    <w:pPr>
      <w:spacing w:before="200" w:after="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504</TotalTime>
  <Pages>1</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Dolan,Brenda</cp:lastModifiedBy>
  <cp:revision>3</cp:revision>
  <dcterms:created xsi:type="dcterms:W3CDTF">2019-09-08T11:40:00Z</dcterms:created>
  <dcterms:modified xsi:type="dcterms:W3CDTF">2019-09-08T20:45:00Z</dcterms:modified>
</cp:coreProperties>
</file>